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95" w:rsidRDefault="00911B95" w:rsidP="00911B95">
      <w:pPr>
        <w:spacing w:line="120" w:lineRule="auto"/>
        <w:jc w:val="center"/>
        <w:rPr>
          <w:rFonts w:ascii="標楷體" w:eastAsia="標楷體" w:hAnsi="標楷體"/>
          <w:b/>
          <w:color w:val="222222"/>
          <w:sz w:val="28"/>
          <w:szCs w:val="28"/>
          <w:shd w:val="clear" w:color="auto" w:fill="FFFFFF"/>
        </w:rPr>
      </w:pPr>
      <w:r w:rsidRPr="00A17FD3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108年度學年私校獎補助款計畫</w:t>
      </w:r>
    </w:p>
    <w:p w:rsidR="00911B95" w:rsidRDefault="001B1B50" w:rsidP="007C60B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1B1B50">
        <w:rPr>
          <w:rFonts w:ascii="標楷體" w:eastAsia="標楷體" w:hAnsi="標楷體" w:hint="eastAsia"/>
          <w:b/>
          <w:sz w:val="28"/>
          <w:szCs w:val="28"/>
        </w:rPr>
        <w:t>創意設計競賽</w:t>
      </w:r>
    </w:p>
    <w:p w:rsidR="005C5CAD" w:rsidRPr="007C60BE" w:rsidRDefault="001B1B50" w:rsidP="007C60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B1B50">
        <w:rPr>
          <w:rFonts w:ascii="標楷體" w:eastAsia="標楷體" w:hAnsi="標楷體" w:hint="eastAsia"/>
          <w:b/>
          <w:sz w:val="28"/>
          <w:szCs w:val="28"/>
        </w:rPr>
        <w:t>「創意X原創Vtuber角色設計大賽」</w:t>
      </w:r>
      <w:r w:rsidR="005C5CAD" w:rsidRPr="007C60BE">
        <w:rPr>
          <w:rFonts w:ascii="標楷體" w:eastAsia="標楷體" w:hAnsi="標楷體" w:hint="eastAsia"/>
          <w:b/>
          <w:kern w:val="16"/>
          <w:sz w:val="28"/>
          <w:szCs w:val="28"/>
        </w:rPr>
        <w:t>報名表</w:t>
      </w:r>
    </w:p>
    <w:tbl>
      <w:tblPr>
        <w:tblW w:w="56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2868"/>
        <w:gridCol w:w="428"/>
        <w:gridCol w:w="1007"/>
        <w:gridCol w:w="3899"/>
      </w:tblGrid>
      <w:tr w:rsidR="005C5CAD" w:rsidRPr="00C66C8E" w:rsidTr="00911B95">
        <w:tc>
          <w:tcPr>
            <w:tcW w:w="5000" w:type="pct"/>
            <w:gridSpan w:val="5"/>
            <w:shd w:val="clear" w:color="auto" w:fill="D9D9D9" w:themeFill="background1" w:themeFillShade="D9"/>
          </w:tcPr>
          <w:p w:rsidR="005C5CAD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參賽</w:t>
            </w:r>
            <w:r w:rsidR="00307E89"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資料</w:t>
            </w:r>
          </w:p>
        </w:tc>
      </w:tr>
      <w:tr w:rsidR="00307E89" w:rsidRPr="00C66C8E" w:rsidTr="00911B95">
        <w:trPr>
          <w:trHeight w:val="630"/>
        </w:trPr>
        <w:tc>
          <w:tcPr>
            <w:tcW w:w="807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姓名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電話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307E89" w:rsidRPr="00C66C8E" w:rsidTr="00911B95">
        <w:trPr>
          <w:trHeight w:val="608"/>
        </w:trPr>
        <w:tc>
          <w:tcPr>
            <w:tcW w:w="807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E-</w:t>
            </w:r>
            <w:r w:rsidRPr="00C66C8E">
              <w:rPr>
                <w:rFonts w:ascii="標楷體" w:eastAsia="標楷體" w:hAnsi="標楷體"/>
                <w:kern w:val="16"/>
                <w:szCs w:val="24"/>
              </w:rPr>
              <w:t>mail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手機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B1B50" w:rsidRPr="00C66C8E" w:rsidTr="00911B95">
        <w:trPr>
          <w:trHeight w:val="608"/>
        </w:trPr>
        <w:tc>
          <w:tcPr>
            <w:tcW w:w="807" w:type="pct"/>
            <w:shd w:val="clear" w:color="auto" w:fill="auto"/>
            <w:vAlign w:val="center"/>
          </w:tcPr>
          <w:p w:rsidR="001B1B50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學系班級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1B1B50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1B1B50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994" w:type="pct"/>
            <w:shd w:val="clear" w:color="auto" w:fill="auto"/>
            <w:vAlign w:val="center"/>
          </w:tcPr>
          <w:p w:rsidR="001B1B50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911B95">
        <w:tc>
          <w:tcPr>
            <w:tcW w:w="5000" w:type="pct"/>
            <w:gridSpan w:val="5"/>
            <w:shd w:val="clear" w:color="auto" w:fill="D9D9D9" w:themeFill="background1" w:themeFillShade="D9"/>
          </w:tcPr>
          <w:p w:rsidR="001D0F09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16"/>
                <w:szCs w:val="24"/>
              </w:rPr>
              <w:t>學生證正反面黏貼</w:t>
            </w:r>
          </w:p>
        </w:tc>
      </w:tr>
      <w:tr w:rsidR="001D0F09" w:rsidRPr="00C66C8E" w:rsidTr="00911B95">
        <w:trPr>
          <w:trHeight w:val="649"/>
        </w:trPr>
        <w:tc>
          <w:tcPr>
            <w:tcW w:w="2492" w:type="pct"/>
            <w:gridSpan w:val="3"/>
            <w:shd w:val="clear" w:color="auto" w:fill="auto"/>
            <w:vAlign w:val="center"/>
          </w:tcPr>
          <w:p w:rsidR="001D0F09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正面</w:t>
            </w:r>
          </w:p>
        </w:tc>
        <w:tc>
          <w:tcPr>
            <w:tcW w:w="2508" w:type="pct"/>
            <w:gridSpan w:val="2"/>
            <w:shd w:val="clear" w:color="auto" w:fill="auto"/>
            <w:vAlign w:val="center"/>
          </w:tcPr>
          <w:p w:rsidR="001D0F09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B1B50" w:rsidRDefault="001B1B50" w:rsidP="00307E89">
            <w:pPr>
              <w:spacing w:line="400" w:lineRule="exact"/>
              <w:jc w:val="both"/>
              <w:rPr>
                <w:rFonts w:ascii="標楷體" w:eastAsia="標楷體" w:hAnsi="標楷體" w:hint="eastAsia"/>
                <w:kern w:val="16"/>
                <w:szCs w:val="24"/>
              </w:rPr>
            </w:pPr>
          </w:p>
          <w:p w:rsidR="001B1B50" w:rsidRDefault="001B1B50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B1B50" w:rsidRDefault="001B1B50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 xml:space="preserve">                反面</w:t>
            </w:r>
          </w:p>
          <w:p w:rsidR="001B1B50" w:rsidRDefault="001B1B50" w:rsidP="00307E89">
            <w:pPr>
              <w:spacing w:line="400" w:lineRule="exact"/>
              <w:jc w:val="both"/>
              <w:rPr>
                <w:rFonts w:ascii="標楷體" w:eastAsia="標楷體" w:hAnsi="標楷體" w:hint="eastAsia"/>
                <w:kern w:val="16"/>
                <w:szCs w:val="24"/>
              </w:rPr>
            </w:pPr>
          </w:p>
          <w:p w:rsidR="001B1B50" w:rsidRDefault="001B1B50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911B95" w:rsidRPr="00C66C8E" w:rsidRDefault="00911B95" w:rsidP="00307E89">
            <w:pPr>
              <w:spacing w:line="400" w:lineRule="exact"/>
              <w:jc w:val="both"/>
              <w:rPr>
                <w:rFonts w:ascii="標楷體" w:eastAsia="標楷體" w:hAnsi="標楷體" w:hint="eastAsia"/>
                <w:kern w:val="16"/>
                <w:szCs w:val="24"/>
              </w:rPr>
            </w:pPr>
          </w:p>
        </w:tc>
      </w:tr>
      <w:tr w:rsidR="001B1B50" w:rsidRPr="00C66C8E" w:rsidTr="00911B95">
        <w:trPr>
          <w:trHeight w:val="35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B1B50" w:rsidRPr="00691B6B" w:rsidRDefault="001B1B50" w:rsidP="001B1B50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16"/>
                <w:szCs w:val="24"/>
              </w:rPr>
              <w:t>身分證正反面黏貼</w:t>
            </w:r>
            <w:r w:rsidR="00691B6B">
              <w:rPr>
                <w:rFonts w:ascii="標楷體" w:eastAsia="標楷體" w:hAnsi="標楷體" w:hint="eastAsia"/>
                <w:b/>
                <w:kern w:val="16"/>
                <w:szCs w:val="24"/>
              </w:rPr>
              <w:t>(</w:t>
            </w:r>
            <w:r w:rsidR="00691B6B" w:rsidRPr="00691B6B">
              <w:rPr>
                <w:rFonts w:ascii="標楷體" w:eastAsia="標楷體" w:hAnsi="標楷體" w:hint="eastAsia"/>
                <w:b/>
                <w:kern w:val="16"/>
                <w:szCs w:val="24"/>
              </w:rPr>
              <w:t>非本國籍參賽者可提供護照影本。</w:t>
            </w:r>
            <w:r w:rsidR="00691B6B">
              <w:rPr>
                <w:rFonts w:ascii="標楷體" w:eastAsia="標楷體" w:hAnsi="標楷體" w:hint="eastAsia"/>
                <w:b/>
                <w:kern w:val="16"/>
                <w:szCs w:val="24"/>
              </w:rPr>
              <w:t>)</w:t>
            </w:r>
          </w:p>
        </w:tc>
      </w:tr>
      <w:tr w:rsidR="001D0F09" w:rsidRPr="00C66C8E" w:rsidTr="00911B95">
        <w:trPr>
          <w:trHeight w:val="3385"/>
        </w:trPr>
        <w:tc>
          <w:tcPr>
            <w:tcW w:w="2492" w:type="pct"/>
            <w:gridSpan w:val="3"/>
            <w:shd w:val="clear" w:color="auto" w:fill="auto"/>
            <w:vAlign w:val="center"/>
          </w:tcPr>
          <w:p w:rsidR="001D0F09" w:rsidRPr="00C66C8E" w:rsidRDefault="001B1B50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正面</w:t>
            </w:r>
          </w:p>
        </w:tc>
        <w:tc>
          <w:tcPr>
            <w:tcW w:w="2508" w:type="pct"/>
            <w:gridSpan w:val="2"/>
            <w:shd w:val="clear" w:color="auto" w:fill="auto"/>
            <w:vAlign w:val="center"/>
          </w:tcPr>
          <w:p w:rsidR="001D0F09" w:rsidRPr="001B1B50" w:rsidRDefault="001D0F09" w:rsidP="00307E89">
            <w:pPr>
              <w:spacing w:line="400" w:lineRule="exact"/>
              <w:jc w:val="both"/>
              <w:rPr>
                <w:rFonts w:ascii="標楷體" w:eastAsia="標楷體" w:hAnsi="標楷體" w:hint="eastAsia"/>
                <w:kern w:val="16"/>
                <w:szCs w:val="24"/>
              </w:rPr>
            </w:pPr>
          </w:p>
          <w:p w:rsidR="001D0F09" w:rsidRPr="00C66C8E" w:rsidRDefault="001B1B50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 xml:space="preserve">                反面</w:t>
            </w: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 w:hint="eastAsia"/>
                <w:kern w:val="16"/>
                <w:szCs w:val="24"/>
              </w:rPr>
            </w:pPr>
            <w:bookmarkStart w:id="0" w:name="_GoBack"/>
            <w:bookmarkEnd w:id="0"/>
          </w:p>
        </w:tc>
      </w:tr>
    </w:tbl>
    <w:p w:rsidR="001B1B50" w:rsidRPr="001B1B50" w:rsidRDefault="00691B6B" w:rsidP="00911B95">
      <w:pPr>
        <w:spacing w:line="360" w:lineRule="exact"/>
        <w:ind w:leftChars="-236" w:left="-566" w:rightChars="-337" w:right="-809"/>
        <w:rPr>
          <w:rFonts w:eastAsia="標楷體"/>
          <w:szCs w:val="36"/>
        </w:rPr>
      </w:pPr>
      <w:r>
        <w:rPr>
          <w:rFonts w:eastAsia="標楷體" w:hint="eastAsia"/>
          <w:szCs w:val="36"/>
        </w:rPr>
        <w:t>紙本報名表</w:t>
      </w:r>
      <w:r w:rsidR="00911B95">
        <w:rPr>
          <w:rFonts w:eastAsia="標楷體" w:hint="eastAsia"/>
          <w:szCs w:val="36"/>
        </w:rPr>
        <w:t>與附件一</w:t>
      </w:r>
      <w:r w:rsidR="00911B95">
        <w:rPr>
          <w:rFonts w:ascii="標楷體" w:eastAsia="標楷體" w:hAnsi="標楷體" w:hint="eastAsia"/>
          <w:szCs w:val="36"/>
        </w:rPr>
        <w:t>、附件</w:t>
      </w:r>
      <w:r w:rsidR="00911B95">
        <w:rPr>
          <w:rFonts w:eastAsia="標楷體" w:hint="eastAsia"/>
          <w:szCs w:val="36"/>
        </w:rPr>
        <w:t>二</w:t>
      </w:r>
      <w:r w:rsidR="001B1B50" w:rsidRPr="001B1B50">
        <w:rPr>
          <w:rFonts w:eastAsia="標楷體" w:hint="eastAsia"/>
          <w:szCs w:val="36"/>
        </w:rPr>
        <w:t>請參賽者於</w:t>
      </w:r>
      <w:r w:rsidR="001B1B50" w:rsidRPr="00911B95">
        <w:rPr>
          <w:rFonts w:eastAsia="標楷體" w:hint="eastAsia"/>
          <w:color w:val="FF0000"/>
          <w:szCs w:val="36"/>
        </w:rPr>
        <w:t>108.11.06</w:t>
      </w:r>
      <w:r w:rsidR="001B1B50" w:rsidRPr="00911B95">
        <w:rPr>
          <w:rFonts w:eastAsia="標楷體" w:hint="eastAsia"/>
          <w:color w:val="FF0000"/>
          <w:szCs w:val="36"/>
        </w:rPr>
        <w:t>（三）中午</w:t>
      </w:r>
      <w:r w:rsidR="001B1B50" w:rsidRPr="00911B95">
        <w:rPr>
          <w:rFonts w:eastAsia="標楷體" w:hint="eastAsia"/>
          <w:color w:val="FF0000"/>
          <w:szCs w:val="36"/>
        </w:rPr>
        <w:t>12:00</w:t>
      </w:r>
      <w:r w:rsidR="001B1B50" w:rsidRPr="001B1B50">
        <w:rPr>
          <w:rFonts w:eastAsia="標楷體" w:hint="eastAsia"/>
          <w:szCs w:val="36"/>
        </w:rPr>
        <w:t>前</w:t>
      </w:r>
      <w:r w:rsidR="00911B95">
        <w:rPr>
          <w:rFonts w:eastAsia="標楷體" w:hint="eastAsia"/>
          <w:szCs w:val="36"/>
        </w:rPr>
        <w:t>填寫</w:t>
      </w:r>
      <w:r w:rsidR="001B1B50" w:rsidRPr="001B1B50">
        <w:rPr>
          <w:rFonts w:eastAsia="標楷體" w:hint="eastAsia"/>
          <w:szCs w:val="36"/>
        </w:rPr>
        <w:t>完成</w:t>
      </w:r>
      <w:r>
        <w:rPr>
          <w:rFonts w:eastAsia="標楷體" w:hint="eastAsia"/>
          <w:szCs w:val="36"/>
        </w:rPr>
        <w:t>送至育成中心</w:t>
      </w:r>
      <w:r w:rsidR="001B1B50" w:rsidRPr="001B1B50">
        <w:rPr>
          <w:rFonts w:eastAsia="標楷體" w:hint="eastAsia"/>
          <w:szCs w:val="36"/>
        </w:rPr>
        <w:t>。</w:t>
      </w:r>
    </w:p>
    <w:p w:rsidR="001B1B50" w:rsidRDefault="001B1B50" w:rsidP="00691B6B">
      <w:pPr>
        <w:spacing w:line="360" w:lineRule="exact"/>
        <w:ind w:leftChars="-177" w:left="-425"/>
        <w:rPr>
          <w:rFonts w:eastAsia="標楷體"/>
          <w:color w:val="FF0000"/>
          <w:szCs w:val="36"/>
        </w:rPr>
      </w:pPr>
      <w:r w:rsidRPr="00911B95">
        <w:rPr>
          <w:rFonts w:ascii="Segoe UI Symbol" w:eastAsia="標楷體" w:hAnsi="Segoe UI Symbol" w:cs="Segoe UI Symbol"/>
          <w:color w:val="FF0000"/>
          <w:sz w:val="36"/>
          <w:szCs w:val="36"/>
        </w:rPr>
        <w:t>⭐</w:t>
      </w:r>
      <w:r w:rsidRPr="00911B95">
        <w:rPr>
          <w:rFonts w:eastAsia="標楷體"/>
          <w:color w:val="FF0000"/>
          <w:sz w:val="36"/>
          <w:szCs w:val="36"/>
        </w:rPr>
        <w:t>️</w:t>
      </w:r>
      <w:r w:rsidRPr="00691B6B">
        <w:rPr>
          <w:rFonts w:eastAsia="標楷體" w:hint="eastAsia"/>
          <w:color w:val="FF0000"/>
          <w:szCs w:val="36"/>
        </w:rPr>
        <w:t>競賽圖檔請於</w:t>
      </w:r>
      <w:r w:rsidRPr="00691B6B">
        <w:rPr>
          <w:rFonts w:eastAsia="標楷體"/>
          <w:color w:val="FF0000"/>
          <w:szCs w:val="36"/>
        </w:rPr>
        <w:t>108.11.06</w:t>
      </w:r>
      <w:r w:rsidRPr="00691B6B">
        <w:rPr>
          <w:rFonts w:eastAsia="標楷體" w:hint="eastAsia"/>
          <w:color w:val="FF0000"/>
          <w:szCs w:val="36"/>
        </w:rPr>
        <w:t>（三）中午</w:t>
      </w:r>
      <w:r w:rsidRPr="00691B6B">
        <w:rPr>
          <w:rFonts w:eastAsia="標楷體"/>
          <w:color w:val="FF0000"/>
          <w:szCs w:val="36"/>
        </w:rPr>
        <w:t>12:00</w:t>
      </w:r>
      <w:r w:rsidRPr="00691B6B">
        <w:rPr>
          <w:rFonts w:eastAsia="標楷體" w:hint="eastAsia"/>
          <w:color w:val="FF0000"/>
          <w:szCs w:val="36"/>
        </w:rPr>
        <w:t>前寄至</w:t>
      </w:r>
      <w:r w:rsidRPr="00691B6B">
        <w:rPr>
          <w:rFonts w:eastAsia="標楷體"/>
          <w:color w:val="FF0000"/>
          <w:szCs w:val="36"/>
        </w:rPr>
        <w:t>iicms@mail.cjcu.edu.tw</w:t>
      </w:r>
      <w:r w:rsidRPr="00691B6B">
        <w:rPr>
          <w:rFonts w:eastAsia="標楷體" w:hint="eastAsia"/>
          <w:color w:val="FF0000"/>
          <w:szCs w:val="36"/>
        </w:rPr>
        <w:t>信箱</w:t>
      </w:r>
    </w:p>
    <w:p w:rsidR="00691B6B" w:rsidRDefault="00911B95" w:rsidP="00691B6B">
      <w:pPr>
        <w:snapToGrid w:val="0"/>
        <w:spacing w:afterLines="50" w:after="180" w:line="312" w:lineRule="auto"/>
        <w:ind w:leftChars="-177" w:left="-425"/>
        <w:rPr>
          <w:rStyle w:val="a8"/>
          <w:rFonts w:ascii="Arial" w:hAnsi="Arial" w:cs="Arial"/>
          <w:szCs w:val="24"/>
          <w:shd w:val="clear" w:color="auto" w:fill="FFFFFF"/>
        </w:rPr>
      </w:pPr>
      <w:r>
        <w:rPr>
          <w:rFonts w:eastAsia="標楷體"/>
          <w:b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243840</wp:posOffset>
            </wp:positionV>
            <wp:extent cx="1354455" cy="1354455"/>
            <wp:effectExtent l="0" t="0" r="0" b="0"/>
            <wp:wrapThrough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hrough>
            <wp:docPr id="3" name="圖片 3" descr="C:\Users\USER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B6B">
        <w:rPr>
          <w:rFonts w:ascii="標楷體" w:eastAsia="標楷體" w:hAnsi="標楷體" w:hint="eastAsia"/>
          <w:color w:val="1C1E21"/>
          <w:szCs w:val="24"/>
          <w:shd w:val="clear" w:color="auto" w:fill="FFFFFF"/>
        </w:rPr>
        <w:t>線上報名</w:t>
      </w:r>
      <w:r w:rsidR="00691B6B" w:rsidRPr="00140B14">
        <w:rPr>
          <w:rFonts w:ascii="標楷體" w:eastAsia="標楷體" w:hAnsi="標楷體"/>
          <w:color w:val="1C1E21"/>
          <w:szCs w:val="24"/>
          <w:shd w:val="clear" w:color="auto" w:fill="FFFFFF"/>
        </w:rPr>
        <w:t>網址：</w:t>
      </w:r>
      <w:r w:rsidR="00691B6B" w:rsidRPr="00FB5D9D">
        <w:rPr>
          <w:rFonts w:ascii="標楷體" w:eastAsia="標楷體" w:hAnsi="標楷體"/>
          <w:szCs w:val="24"/>
        </w:rPr>
        <w:t xml:space="preserve"> </w:t>
      </w:r>
      <w:hyperlink r:id="rId8" w:tgtFrame="_blank" w:history="1">
        <w:r w:rsidR="00691B6B" w:rsidRPr="00FB5D9D">
          <w:rPr>
            <w:rStyle w:val="a8"/>
            <w:rFonts w:ascii="Arial" w:hAnsi="Arial" w:cs="Arial"/>
            <w:szCs w:val="24"/>
            <w:shd w:val="clear" w:color="auto" w:fill="FFFFFF"/>
          </w:rPr>
          <w:t>http://cjcu.tw/r/WdXDfd</w:t>
        </w:r>
      </w:hyperlink>
      <w:r>
        <w:rPr>
          <w:rStyle w:val="a8"/>
          <w:rFonts w:ascii="Arial" w:hAnsi="Arial" w:cs="Arial" w:hint="eastAsia"/>
          <w:szCs w:val="24"/>
          <w:shd w:val="clear" w:color="auto" w:fill="FFFFFF"/>
        </w:rPr>
        <w:t xml:space="preserve"> </w:t>
      </w:r>
    </w:p>
    <w:p w:rsidR="00691B6B" w:rsidRPr="00FF0845" w:rsidRDefault="00691B6B" w:rsidP="00691B6B">
      <w:pPr>
        <w:snapToGrid w:val="0"/>
        <w:spacing w:afterLines="50" w:after="180" w:line="312" w:lineRule="auto"/>
        <w:ind w:leftChars="-177" w:left="-425"/>
        <w:rPr>
          <w:rFonts w:ascii="標楷體" w:eastAsia="標楷體" w:hAnsi="標楷體"/>
          <w:color w:val="1C1E21"/>
          <w:szCs w:val="24"/>
          <w:shd w:val="clear" w:color="auto" w:fill="FFFFFF"/>
        </w:rPr>
      </w:pPr>
    </w:p>
    <w:p w:rsidR="001B1B50" w:rsidRDefault="001B1B50" w:rsidP="00691B6B">
      <w:pPr>
        <w:spacing w:afterLines="75" w:after="270" w:line="312" w:lineRule="auto"/>
        <w:ind w:firstLine="1"/>
        <w:contextualSpacing/>
        <w:rPr>
          <w:rFonts w:eastAsia="標楷體"/>
          <w:b/>
          <w:szCs w:val="24"/>
        </w:rPr>
      </w:pPr>
    </w:p>
    <w:p w:rsidR="00691B6B" w:rsidRDefault="00691B6B" w:rsidP="00691B6B">
      <w:pPr>
        <w:spacing w:afterLines="75" w:after="270" w:line="312" w:lineRule="auto"/>
        <w:ind w:firstLine="1"/>
        <w:contextualSpacing/>
        <w:rPr>
          <w:rFonts w:eastAsia="標楷體"/>
          <w:b/>
          <w:szCs w:val="24"/>
        </w:rPr>
      </w:pPr>
    </w:p>
    <w:p w:rsidR="00911B95" w:rsidRDefault="00911B95" w:rsidP="00911B95">
      <w:pPr>
        <w:spacing w:line="120" w:lineRule="auto"/>
        <w:rPr>
          <w:rFonts w:eastAsia="標楷體"/>
          <w:b/>
          <w:szCs w:val="24"/>
        </w:rPr>
      </w:pPr>
    </w:p>
    <w:p w:rsidR="00691B6B" w:rsidRDefault="00911B95" w:rsidP="00911B95">
      <w:pPr>
        <w:spacing w:line="120" w:lineRule="auto"/>
        <w:ind w:leftChars="-177" w:left="-425"/>
        <w:rPr>
          <w:rFonts w:ascii="標楷體" w:eastAsia="標楷體" w:hAnsi="標楷體"/>
          <w:color w:val="1F497D" w:themeColor="text2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F497D" w:themeColor="text2"/>
          <w:szCs w:val="24"/>
          <w:shd w:val="clear" w:color="auto" w:fill="FFFFFF"/>
        </w:rPr>
        <w:t>★</w:t>
      </w:r>
      <w:r w:rsidR="00691B6B" w:rsidRPr="00911B95">
        <w:rPr>
          <w:rFonts w:ascii="標楷體" w:eastAsia="標楷體" w:hAnsi="標楷體" w:hint="eastAsia"/>
          <w:color w:val="1F497D" w:themeColor="text2"/>
          <w:szCs w:val="24"/>
          <w:shd w:val="clear" w:color="auto" w:fill="FFFFFF"/>
        </w:rPr>
        <w:t>紙本報名與線上報名擇一報名即可</w:t>
      </w:r>
    </w:p>
    <w:p w:rsidR="00911B95" w:rsidRPr="00911B95" w:rsidRDefault="00911B95" w:rsidP="00911B95">
      <w:pPr>
        <w:spacing w:line="120" w:lineRule="auto"/>
        <w:rPr>
          <w:rFonts w:ascii="標楷體" w:eastAsia="標楷體" w:hAnsi="標楷體" w:hint="eastAsia"/>
          <w:color w:val="1F497D" w:themeColor="text2"/>
          <w:szCs w:val="24"/>
          <w:shd w:val="clear" w:color="auto" w:fill="FFFFFF"/>
        </w:rPr>
      </w:pPr>
    </w:p>
    <w:p w:rsidR="001B1B50" w:rsidRPr="00A17FD3" w:rsidRDefault="001B1B50" w:rsidP="001B1B50">
      <w:pPr>
        <w:spacing w:line="120" w:lineRule="auto"/>
        <w:jc w:val="center"/>
        <w:rPr>
          <w:rFonts w:ascii="標楷體" w:eastAsia="標楷體" w:hAnsi="標楷體"/>
          <w:b/>
          <w:color w:val="222222"/>
          <w:sz w:val="28"/>
          <w:szCs w:val="28"/>
          <w:shd w:val="clear" w:color="auto" w:fill="FFFFFF"/>
        </w:rPr>
      </w:pPr>
      <w:r w:rsidRPr="00A17FD3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lastRenderedPageBreak/>
        <w:t>108年度學年私校獎補助款計畫</w:t>
      </w:r>
    </w:p>
    <w:p w:rsidR="001B1B50" w:rsidRPr="004B7B05" w:rsidRDefault="001B1B50" w:rsidP="001B1B50">
      <w:pPr>
        <w:spacing w:line="360" w:lineRule="exact"/>
        <w:jc w:val="center"/>
        <w:rPr>
          <w:rFonts w:ascii="標楷體" w:eastAsia="標楷體" w:hAnsi="標楷體"/>
          <w:b/>
          <w:color w:val="222222"/>
          <w:sz w:val="28"/>
          <w:szCs w:val="28"/>
          <w:shd w:val="clear" w:color="auto" w:fill="FFFFFF"/>
        </w:rPr>
      </w:pPr>
      <w:r w:rsidRPr="004B7B05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創意設計競賽</w:t>
      </w:r>
    </w:p>
    <w:p w:rsidR="001B1B50" w:rsidRPr="004B7B05" w:rsidRDefault="001B1B50" w:rsidP="001B1B50">
      <w:pPr>
        <w:spacing w:line="360" w:lineRule="exact"/>
        <w:jc w:val="center"/>
        <w:rPr>
          <w:rFonts w:ascii="標楷體" w:eastAsia="標楷體" w:hAnsi="標楷體"/>
          <w:b/>
          <w:color w:val="222222"/>
          <w:sz w:val="28"/>
          <w:szCs w:val="28"/>
          <w:shd w:val="clear" w:color="auto" w:fill="FFFFFF"/>
        </w:rPr>
      </w:pPr>
      <w:r w:rsidRPr="004B7B05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「創意X原創Vtuber角色設計大賽」</w:t>
      </w:r>
    </w:p>
    <w:p w:rsidR="001B1B50" w:rsidRPr="004B7B05" w:rsidRDefault="001B1B50" w:rsidP="001B1B50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4B7B05">
        <w:rPr>
          <w:rFonts w:eastAsia="標楷體"/>
          <w:b/>
          <w:sz w:val="28"/>
          <w:szCs w:val="28"/>
        </w:rPr>
        <w:t>蒐集個人資料告知事項暨個人資料提供同意書</w:t>
      </w:r>
    </w:p>
    <w:p w:rsidR="001B1B50" w:rsidRPr="00D31AF8" w:rsidRDefault="001B1B50" w:rsidP="001B1B50">
      <w:pPr>
        <w:spacing w:line="360" w:lineRule="exact"/>
        <w:jc w:val="center"/>
        <w:rPr>
          <w:rFonts w:eastAsia="標楷體"/>
          <w:sz w:val="32"/>
          <w:szCs w:val="36"/>
        </w:rPr>
      </w:pPr>
    </w:p>
    <w:p w:rsidR="001B1B50" w:rsidRPr="00D31AF8" w:rsidRDefault="001B1B50" w:rsidP="001B1B50">
      <w:pPr>
        <w:snapToGrid w:val="0"/>
        <w:spacing w:line="360" w:lineRule="exact"/>
        <w:ind w:left="561" w:hangingChars="200" w:hanging="561"/>
        <w:rPr>
          <w:rFonts w:eastAsia="標楷體"/>
          <w:b/>
          <w:bCs/>
          <w:sz w:val="28"/>
          <w:szCs w:val="32"/>
        </w:rPr>
      </w:pPr>
      <w:r w:rsidRPr="00D31AF8">
        <w:rPr>
          <w:rFonts w:eastAsia="標楷體"/>
          <w:b/>
          <w:bCs/>
          <w:sz w:val="28"/>
          <w:szCs w:val="32"/>
        </w:rPr>
        <w:t>蒐集個人資料告知事項</w:t>
      </w: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長榮大學創新育成中心為遵守個人資料保護法規定，在您提供個人資料予本單位前，依法告知下列事項</w:t>
      </w:r>
      <w:r>
        <w:rPr>
          <w:rFonts w:eastAsia="標楷體" w:hint="eastAsia"/>
          <w:szCs w:val="24"/>
        </w:rPr>
        <w:t>：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一、長榮大學創新育成中心</w:t>
      </w:r>
      <w:r>
        <w:rPr>
          <w:rFonts w:eastAsia="標楷體" w:hint="eastAsia"/>
          <w:szCs w:val="24"/>
        </w:rPr>
        <w:t>（</w:t>
      </w:r>
      <w:r w:rsidRPr="00406B06">
        <w:rPr>
          <w:rFonts w:eastAsia="標楷體"/>
          <w:szCs w:val="24"/>
        </w:rPr>
        <w:t>以下簡稱本單位</w:t>
      </w:r>
      <w:r>
        <w:rPr>
          <w:rFonts w:eastAsia="標楷體" w:hint="eastAsia"/>
          <w:szCs w:val="24"/>
        </w:rPr>
        <w:t>）</w:t>
      </w:r>
      <w:r w:rsidRPr="00406B06">
        <w:rPr>
          <w:rFonts w:eastAsia="標楷體"/>
          <w:szCs w:val="24"/>
        </w:rPr>
        <w:t>因</w:t>
      </w:r>
      <w:r w:rsidRPr="00406B06">
        <w:rPr>
          <w:rFonts w:eastAsia="標楷體"/>
          <w:szCs w:val="24"/>
          <w:u w:val="single"/>
        </w:rPr>
        <w:t>舉辦競賽活動補助等目的</w:t>
      </w:r>
      <w:r w:rsidRPr="00406B06">
        <w:rPr>
          <w:rFonts w:eastAsia="標楷體"/>
          <w:szCs w:val="24"/>
        </w:rPr>
        <w:t>而獲取您下列個人資料類別</w:t>
      </w:r>
      <w:r>
        <w:rPr>
          <w:rFonts w:eastAsia="標楷體"/>
          <w:szCs w:val="24"/>
        </w:rPr>
        <w:t>:</w:t>
      </w:r>
      <w:r w:rsidRPr="00406B06">
        <w:rPr>
          <w:rFonts w:eastAsia="標楷體"/>
          <w:szCs w:val="24"/>
          <w:u w:val="single"/>
        </w:rPr>
        <w:t>姓名、出生年月日、國民身分證統一編號、性別、職業、教育、連絡方式等</w:t>
      </w:r>
      <w:r w:rsidRPr="00406B06">
        <w:rPr>
          <w:rFonts w:eastAsia="標楷體"/>
          <w:szCs w:val="24"/>
        </w:rPr>
        <w:t>，或其他得以直接或間接識別您個人之資料。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二、本單位將依個人資料保護法及相關法令之規定下，依本單位隱私權保護政策，蒐集、處理及利用您的個人資料。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三、本單位將於蒐集目的之存續期間合理利用您的個人資料。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四、除蒐集之目的涉及國際業務或活動外，本單位僅於中華民國領域內利用您的個人資料。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五、本單位將於原蒐集之特定目的、本次以外之產業之推廣、宣導及輔導、以及其他公務機關請求行政協助之目的範圍內，合理利用您的個人資料。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六、您可依個人資料保護法第</w:t>
      </w:r>
      <w:r w:rsidRPr="00406B06">
        <w:rPr>
          <w:rFonts w:eastAsia="標楷體"/>
          <w:szCs w:val="24"/>
        </w:rPr>
        <w:t>3</w:t>
      </w:r>
      <w:r w:rsidRPr="00406B06">
        <w:rPr>
          <w:rFonts w:eastAsia="標楷體"/>
          <w:szCs w:val="24"/>
        </w:rPr>
        <w:t>條規定，就您的個人資料向本司行使之下列權利</w:t>
      </w:r>
      <w:r>
        <w:rPr>
          <w:rFonts w:eastAsia="標楷體"/>
          <w:szCs w:val="24"/>
        </w:rPr>
        <w:t>:</w:t>
      </w: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(</w:t>
      </w:r>
      <w:r w:rsidRPr="00406B06">
        <w:rPr>
          <w:rFonts w:eastAsia="標楷體"/>
          <w:szCs w:val="24"/>
        </w:rPr>
        <w:t>一</w:t>
      </w:r>
      <w:r w:rsidRPr="00406B06">
        <w:rPr>
          <w:rFonts w:eastAsia="標楷體"/>
          <w:szCs w:val="24"/>
        </w:rPr>
        <w:t>)</w:t>
      </w:r>
      <w:r w:rsidRPr="00406B06">
        <w:rPr>
          <w:rFonts w:eastAsia="標楷體"/>
          <w:szCs w:val="24"/>
        </w:rPr>
        <w:t>查詢或請求閱覽。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(</w:t>
      </w:r>
      <w:r w:rsidRPr="00406B06">
        <w:rPr>
          <w:rFonts w:eastAsia="標楷體"/>
          <w:szCs w:val="24"/>
        </w:rPr>
        <w:t>二</w:t>
      </w:r>
      <w:r w:rsidRPr="00406B06">
        <w:rPr>
          <w:rFonts w:eastAsia="標楷體"/>
          <w:szCs w:val="24"/>
        </w:rPr>
        <w:t>)</w:t>
      </w:r>
      <w:r w:rsidRPr="00406B06">
        <w:rPr>
          <w:rFonts w:eastAsia="標楷體"/>
          <w:szCs w:val="24"/>
        </w:rPr>
        <w:t>請求製給複製本。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(</w:t>
      </w:r>
      <w:r w:rsidRPr="00406B06">
        <w:rPr>
          <w:rFonts w:eastAsia="標楷體"/>
          <w:szCs w:val="24"/>
        </w:rPr>
        <w:t>三</w:t>
      </w:r>
      <w:r w:rsidRPr="00406B06">
        <w:rPr>
          <w:rFonts w:eastAsia="標楷體"/>
          <w:szCs w:val="24"/>
        </w:rPr>
        <w:t>)</w:t>
      </w:r>
      <w:r w:rsidRPr="00406B06">
        <w:rPr>
          <w:rFonts w:eastAsia="標楷體"/>
          <w:szCs w:val="24"/>
        </w:rPr>
        <w:t>請求補充或更正。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(</w:t>
      </w:r>
      <w:r w:rsidRPr="00406B06">
        <w:rPr>
          <w:rFonts w:eastAsia="標楷體"/>
          <w:szCs w:val="24"/>
        </w:rPr>
        <w:t>四</w:t>
      </w:r>
      <w:r w:rsidRPr="00406B06">
        <w:rPr>
          <w:rFonts w:eastAsia="標楷體"/>
          <w:szCs w:val="24"/>
        </w:rPr>
        <w:t>)</w:t>
      </w:r>
      <w:r w:rsidRPr="00406B06">
        <w:rPr>
          <w:rFonts w:eastAsia="標楷體"/>
          <w:szCs w:val="24"/>
        </w:rPr>
        <w:t>請求停止蒐集、處理及利用。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(</w:t>
      </w:r>
      <w:r w:rsidRPr="00406B06">
        <w:rPr>
          <w:rFonts w:eastAsia="標楷體"/>
          <w:szCs w:val="24"/>
        </w:rPr>
        <w:t>五</w:t>
      </w:r>
      <w:r w:rsidRPr="00406B06">
        <w:rPr>
          <w:rFonts w:eastAsia="標楷體"/>
          <w:szCs w:val="24"/>
        </w:rPr>
        <w:t>)</w:t>
      </w:r>
      <w:r w:rsidRPr="00406B06">
        <w:rPr>
          <w:rFonts w:eastAsia="標楷體"/>
          <w:szCs w:val="24"/>
        </w:rPr>
        <w:t>請求刪除。</w:t>
      </w: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您因行使上述權利而導致對您的權益產生減損時，本單位不負相關賠償責任。另依個</w:t>
      </w:r>
      <w:r>
        <w:rPr>
          <w:rFonts w:eastAsia="標楷體" w:hint="eastAsia"/>
          <w:szCs w:val="24"/>
        </w:rPr>
        <w:br/>
      </w:r>
      <w:r>
        <w:rPr>
          <w:rFonts w:eastAsia="標楷體" w:hint="eastAsia"/>
          <w:szCs w:val="24"/>
        </w:rPr>
        <w:t xml:space="preserve">　　</w:t>
      </w:r>
      <w:r w:rsidRPr="00406B06">
        <w:rPr>
          <w:rFonts w:eastAsia="標楷體"/>
          <w:szCs w:val="24"/>
        </w:rPr>
        <w:t>人資料保護法第</w:t>
      </w:r>
      <w:r w:rsidRPr="00406B06">
        <w:rPr>
          <w:rFonts w:eastAsia="標楷體"/>
          <w:szCs w:val="24"/>
        </w:rPr>
        <w:t>14</w:t>
      </w:r>
      <w:r w:rsidRPr="00406B06">
        <w:rPr>
          <w:rFonts w:eastAsia="標楷體"/>
          <w:szCs w:val="24"/>
        </w:rPr>
        <w:t>條規定，本單位得酌收行政作業費用。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七、若您未提供正確之個人資料，本單位將無法為您提供特定目的之相關業務。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八、本單位因業務需要而委託其他機關處理您的個人資料時，本單位將會善盡監督之責。</w:t>
      </w:r>
    </w:p>
    <w:p w:rsidR="001B1B50" w:rsidRPr="00406B06" w:rsidRDefault="001B1B50" w:rsidP="001B1B50">
      <w:pPr>
        <w:snapToGrid w:val="0"/>
        <w:spacing w:line="360" w:lineRule="exact"/>
        <w:ind w:left="480" w:hangingChars="200" w:hanging="480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九、您瞭解此一同意書符合個人資料保護法及相關法規之要求，且同意本單位留存此同意書，供日後取出查驗。</w:t>
      </w: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b/>
          <w:bCs/>
          <w:sz w:val="32"/>
          <w:szCs w:val="32"/>
        </w:rPr>
      </w:pPr>
      <w:r w:rsidRPr="00406B06">
        <w:rPr>
          <w:rFonts w:eastAsia="標楷體"/>
          <w:b/>
          <w:bCs/>
          <w:sz w:val="32"/>
          <w:szCs w:val="32"/>
        </w:rPr>
        <w:t>個人資料之同意提供</w:t>
      </w: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一、本人已充分知悉貴單位上述告知事項。</w:t>
      </w:r>
    </w:p>
    <w:p w:rsidR="001B1B50" w:rsidRDefault="001B1B50" w:rsidP="001B1B50">
      <w:pPr>
        <w:snapToGrid w:val="0"/>
        <w:spacing w:line="360" w:lineRule="exact"/>
        <w:ind w:left="485" w:hangingChars="202" w:hanging="485"/>
        <w:rPr>
          <w:rFonts w:eastAsia="標楷體"/>
          <w:szCs w:val="24"/>
        </w:rPr>
      </w:pPr>
      <w:r w:rsidRPr="00406B06">
        <w:rPr>
          <w:rFonts w:eastAsia="標楷體"/>
          <w:szCs w:val="24"/>
        </w:rPr>
        <w:t>二、本人同意貴單位蒐集、處理、利用本人之個人資料，以及其他公務機關請求行政協助目的之提供。</w:t>
      </w:r>
    </w:p>
    <w:p w:rsidR="001B1B50" w:rsidRPr="00761BF8" w:rsidRDefault="001B1B50" w:rsidP="001B1B50">
      <w:pPr>
        <w:snapToGrid w:val="0"/>
        <w:spacing w:line="360" w:lineRule="exact"/>
        <w:ind w:left="485" w:hangingChars="202" w:hanging="485"/>
        <w:rPr>
          <w:rFonts w:eastAsia="標楷體"/>
          <w:szCs w:val="24"/>
        </w:rPr>
      </w:pPr>
    </w:p>
    <w:p w:rsidR="001B1B50" w:rsidRPr="00406B06" w:rsidRDefault="001B1B50" w:rsidP="001B1B50">
      <w:pPr>
        <w:snapToGrid w:val="0"/>
        <w:spacing w:line="360" w:lineRule="exact"/>
        <w:jc w:val="right"/>
        <w:rPr>
          <w:rFonts w:eastAsia="標楷體"/>
          <w:sz w:val="28"/>
          <w:szCs w:val="28"/>
          <w:u w:val="single"/>
        </w:rPr>
      </w:pPr>
      <w:r w:rsidRPr="00406B06">
        <w:rPr>
          <w:rFonts w:eastAsia="標楷體"/>
          <w:sz w:val="28"/>
          <w:szCs w:val="28"/>
          <w:u w:val="single"/>
        </w:rPr>
        <w:t>立同意書人</w:t>
      </w:r>
      <w:r w:rsidRPr="00406B06">
        <w:rPr>
          <w:rFonts w:eastAsia="標楷體"/>
          <w:sz w:val="28"/>
          <w:szCs w:val="28"/>
          <w:u w:val="single"/>
        </w:rPr>
        <w:t xml:space="preserve">:                          </w:t>
      </w:r>
      <w:r w:rsidRPr="00406B06">
        <w:rPr>
          <w:rFonts w:eastAsia="標楷體"/>
          <w:sz w:val="28"/>
          <w:szCs w:val="28"/>
          <w:u w:val="single"/>
        </w:rPr>
        <w:t>簽章</w:t>
      </w:r>
    </w:p>
    <w:p w:rsidR="001B1B50" w:rsidRPr="00406B06" w:rsidRDefault="001B1B50" w:rsidP="001B1B50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1B1B50" w:rsidRPr="00E37849" w:rsidRDefault="001B1B50" w:rsidP="001B1B50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406B06">
        <w:rPr>
          <w:rFonts w:eastAsia="標楷體"/>
          <w:sz w:val="28"/>
          <w:szCs w:val="28"/>
        </w:rPr>
        <w:t>中華民國</w:t>
      </w:r>
      <w:r w:rsidRPr="00406B06">
        <w:rPr>
          <w:rFonts w:eastAsia="標楷體"/>
          <w:sz w:val="28"/>
          <w:szCs w:val="28"/>
        </w:rPr>
        <w:t xml:space="preserve">        </w:t>
      </w:r>
      <w:r w:rsidRPr="00406B06">
        <w:rPr>
          <w:rFonts w:eastAsia="標楷體"/>
          <w:sz w:val="28"/>
          <w:szCs w:val="28"/>
        </w:rPr>
        <w:t>年</w:t>
      </w:r>
      <w:r w:rsidRPr="00406B06">
        <w:rPr>
          <w:rFonts w:eastAsia="標楷體"/>
          <w:sz w:val="28"/>
          <w:szCs w:val="28"/>
        </w:rPr>
        <w:t xml:space="preserve">         </w:t>
      </w:r>
      <w:r w:rsidRPr="00406B06">
        <w:rPr>
          <w:rFonts w:eastAsia="標楷體"/>
          <w:sz w:val="28"/>
          <w:szCs w:val="28"/>
        </w:rPr>
        <w:t>月</w:t>
      </w:r>
      <w:r w:rsidRPr="00406B06">
        <w:rPr>
          <w:rFonts w:eastAsia="標楷體"/>
          <w:sz w:val="28"/>
          <w:szCs w:val="28"/>
        </w:rPr>
        <w:t xml:space="preserve">          </w:t>
      </w:r>
      <w:r w:rsidRPr="00406B06">
        <w:rPr>
          <w:rFonts w:eastAsia="標楷體"/>
          <w:sz w:val="28"/>
          <w:szCs w:val="28"/>
        </w:rPr>
        <w:t>日</w:t>
      </w:r>
    </w:p>
    <w:p w:rsidR="001B1B50" w:rsidRPr="004B7B05" w:rsidRDefault="001B1B50" w:rsidP="001B1B50">
      <w:pPr>
        <w:widowControl/>
        <w:rPr>
          <w:rFonts w:eastAsia="標楷體"/>
          <w:b/>
          <w:szCs w:val="24"/>
        </w:rPr>
      </w:pPr>
      <w:r w:rsidRPr="00406B06">
        <w:rPr>
          <w:rFonts w:eastAsia="標楷體"/>
          <w:b/>
          <w:szCs w:val="24"/>
        </w:rPr>
        <w:lastRenderedPageBreak/>
        <w:t>附件二</w:t>
      </w:r>
    </w:p>
    <w:p w:rsidR="001B1B50" w:rsidRPr="004B7B05" w:rsidRDefault="001B1B50" w:rsidP="001B1B50">
      <w:pPr>
        <w:jc w:val="center"/>
        <w:rPr>
          <w:rFonts w:eastAsia="標楷體"/>
          <w:b/>
          <w:sz w:val="28"/>
          <w:szCs w:val="32"/>
        </w:rPr>
      </w:pPr>
      <w:r w:rsidRPr="004B7B05">
        <w:rPr>
          <w:rFonts w:eastAsia="標楷體" w:hint="eastAsia"/>
          <w:b/>
          <w:sz w:val="28"/>
          <w:szCs w:val="32"/>
        </w:rPr>
        <w:t>108</w:t>
      </w:r>
      <w:r w:rsidRPr="004B7B05">
        <w:rPr>
          <w:rFonts w:eastAsia="標楷體" w:hint="eastAsia"/>
          <w:b/>
          <w:sz w:val="28"/>
          <w:szCs w:val="32"/>
        </w:rPr>
        <w:t>年度學年私校獎補助款計畫</w:t>
      </w:r>
    </w:p>
    <w:p w:rsidR="001B1B50" w:rsidRPr="004B7B05" w:rsidRDefault="001B1B50" w:rsidP="001B1B50">
      <w:pPr>
        <w:jc w:val="center"/>
        <w:rPr>
          <w:rFonts w:eastAsia="標楷體"/>
          <w:b/>
          <w:sz w:val="28"/>
          <w:szCs w:val="28"/>
        </w:rPr>
      </w:pPr>
      <w:r w:rsidRPr="004B7B05">
        <w:rPr>
          <w:rFonts w:eastAsia="標楷體" w:hint="eastAsia"/>
          <w:b/>
          <w:sz w:val="28"/>
          <w:szCs w:val="28"/>
        </w:rPr>
        <w:t>創意設計競賽</w:t>
      </w:r>
    </w:p>
    <w:p w:rsidR="001B1B50" w:rsidRPr="004B7B05" w:rsidRDefault="001B1B50" w:rsidP="001B1B50">
      <w:pPr>
        <w:jc w:val="center"/>
        <w:rPr>
          <w:rFonts w:eastAsia="標楷體"/>
          <w:b/>
          <w:bCs/>
          <w:sz w:val="28"/>
          <w:szCs w:val="28"/>
        </w:rPr>
      </w:pPr>
      <w:r w:rsidRPr="004B7B05">
        <w:rPr>
          <w:rFonts w:eastAsia="標楷體" w:hint="eastAsia"/>
          <w:b/>
          <w:sz w:val="28"/>
          <w:szCs w:val="28"/>
        </w:rPr>
        <w:t>「創意</w:t>
      </w:r>
      <w:r w:rsidRPr="004B7B05">
        <w:rPr>
          <w:rFonts w:eastAsia="標楷體" w:hint="eastAsia"/>
          <w:b/>
          <w:sz w:val="28"/>
          <w:szCs w:val="28"/>
        </w:rPr>
        <w:t>X</w:t>
      </w:r>
      <w:r w:rsidRPr="004B7B05">
        <w:rPr>
          <w:rFonts w:eastAsia="標楷體" w:hint="eastAsia"/>
          <w:b/>
          <w:sz w:val="28"/>
          <w:szCs w:val="28"/>
        </w:rPr>
        <w:t>原創</w:t>
      </w:r>
      <w:r w:rsidRPr="004B7B05">
        <w:rPr>
          <w:rFonts w:eastAsia="標楷體" w:hint="eastAsia"/>
          <w:b/>
          <w:sz w:val="28"/>
          <w:szCs w:val="28"/>
        </w:rPr>
        <w:t>Vtuber</w:t>
      </w:r>
      <w:r w:rsidRPr="004B7B05">
        <w:rPr>
          <w:rFonts w:eastAsia="標楷體" w:hint="eastAsia"/>
          <w:b/>
          <w:sz w:val="28"/>
          <w:szCs w:val="28"/>
        </w:rPr>
        <w:t>角色設計大賽」</w:t>
      </w:r>
      <w:r w:rsidRPr="004B7B05">
        <w:rPr>
          <w:rFonts w:eastAsia="標楷體"/>
          <w:b/>
          <w:bCs/>
          <w:sz w:val="28"/>
          <w:szCs w:val="28"/>
        </w:rPr>
        <w:t>著作授權同意及</w:t>
      </w:r>
      <w:r w:rsidRPr="004B7B05">
        <w:rPr>
          <w:rFonts w:eastAsia="標楷體"/>
          <w:b/>
          <w:sz w:val="28"/>
          <w:szCs w:val="28"/>
        </w:rPr>
        <w:t>承諾</w:t>
      </w:r>
      <w:r w:rsidRPr="004B7B05">
        <w:rPr>
          <w:rFonts w:eastAsia="標楷體"/>
          <w:b/>
          <w:bCs/>
          <w:sz w:val="28"/>
          <w:szCs w:val="28"/>
        </w:rPr>
        <w:t>書</w:t>
      </w:r>
    </w:p>
    <w:p w:rsidR="001B1B50" w:rsidRPr="00406B06" w:rsidRDefault="001B1B50" w:rsidP="001B1B50">
      <w:pPr>
        <w:snapToGrid w:val="0"/>
        <w:spacing w:line="360" w:lineRule="auto"/>
        <w:rPr>
          <w:rFonts w:eastAsia="標楷體"/>
          <w:b/>
          <w:bCs/>
          <w:szCs w:val="24"/>
        </w:rPr>
      </w:pPr>
    </w:p>
    <w:p w:rsidR="001B1B50" w:rsidRPr="00406B06" w:rsidRDefault="001B1B50" w:rsidP="001B1B50">
      <w:pPr>
        <w:snapToGrid w:val="0"/>
        <w:spacing w:afterLines="50" w:after="180" w:line="288" w:lineRule="auto"/>
        <w:ind w:leftChars="177" w:left="425" w:rightChars="152" w:right="365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作品名稱</w:t>
      </w:r>
      <w:r>
        <w:rPr>
          <w:rFonts w:eastAsia="標楷體" w:hint="eastAsia"/>
          <w:bCs/>
          <w:szCs w:val="24"/>
        </w:rPr>
        <w:t>：</w:t>
      </w:r>
      <w:r w:rsidRPr="00406B06">
        <w:rPr>
          <w:rFonts w:eastAsia="標楷體"/>
          <w:bCs/>
          <w:szCs w:val="24"/>
        </w:rPr>
        <w:t>_______________________________________________________</w:t>
      </w:r>
    </w:p>
    <w:p w:rsidR="001B1B50" w:rsidRPr="004B7B05" w:rsidRDefault="001B1B50" w:rsidP="001B1B50">
      <w:pPr>
        <w:snapToGrid w:val="0"/>
        <w:spacing w:afterLines="50" w:after="180" w:line="288" w:lineRule="auto"/>
        <w:ind w:leftChars="177" w:left="425" w:rightChars="152" w:right="365"/>
        <w:rPr>
          <w:rFonts w:eastAsia="標楷體"/>
          <w:szCs w:val="24"/>
        </w:rPr>
      </w:pPr>
      <w:r w:rsidRPr="00406B06">
        <w:rPr>
          <w:rFonts w:eastAsia="標楷體"/>
          <w:bCs/>
          <w:szCs w:val="24"/>
        </w:rPr>
        <w:t>立書人</w:t>
      </w:r>
      <w:r w:rsidRPr="00406B06">
        <w:rPr>
          <w:rFonts w:eastAsia="標楷體"/>
          <w:szCs w:val="24"/>
        </w:rPr>
        <w:t>同意遵守</w:t>
      </w:r>
      <w:r w:rsidRPr="004B7B05">
        <w:rPr>
          <w:rFonts w:eastAsia="標楷體" w:hint="eastAsia"/>
          <w:szCs w:val="24"/>
        </w:rPr>
        <w:t>創意設計競賽</w:t>
      </w:r>
      <w:r w:rsidRPr="004B7B05">
        <w:rPr>
          <w:rFonts w:eastAsia="標楷體" w:hint="eastAsia"/>
          <w:b/>
          <w:szCs w:val="24"/>
        </w:rPr>
        <w:t>「創意</w:t>
      </w:r>
      <w:r w:rsidRPr="004B7B05">
        <w:rPr>
          <w:rFonts w:eastAsia="標楷體" w:hint="eastAsia"/>
          <w:b/>
          <w:szCs w:val="24"/>
        </w:rPr>
        <w:t>X</w:t>
      </w:r>
      <w:r w:rsidRPr="004B7B05">
        <w:rPr>
          <w:rFonts w:eastAsia="標楷體" w:hint="eastAsia"/>
          <w:b/>
          <w:szCs w:val="24"/>
        </w:rPr>
        <w:t>原創</w:t>
      </w:r>
      <w:r w:rsidRPr="004B7B05">
        <w:rPr>
          <w:rFonts w:eastAsia="標楷體" w:hint="eastAsia"/>
          <w:b/>
          <w:szCs w:val="24"/>
        </w:rPr>
        <w:t>Vtuber</w:t>
      </w:r>
      <w:r w:rsidRPr="004B7B05">
        <w:rPr>
          <w:rFonts w:eastAsia="標楷體" w:hint="eastAsia"/>
          <w:b/>
          <w:szCs w:val="24"/>
        </w:rPr>
        <w:t>角色設計大賽」</w:t>
      </w:r>
      <w:r w:rsidRPr="00406B06">
        <w:rPr>
          <w:rFonts w:eastAsia="標楷體"/>
          <w:szCs w:val="24"/>
        </w:rPr>
        <w:t>之各項規定。</w:t>
      </w:r>
    </w:p>
    <w:p w:rsidR="001B1B50" w:rsidRPr="00C779DA" w:rsidRDefault="001B1B50" w:rsidP="001B1B50">
      <w:pPr>
        <w:numPr>
          <w:ilvl w:val="0"/>
          <w:numId w:val="1"/>
        </w:numPr>
        <w:snapToGrid w:val="0"/>
        <w:spacing w:afterLines="50" w:after="180" w:line="288" w:lineRule="auto"/>
        <w:ind w:leftChars="177" w:left="905" w:rightChars="152" w:right="365" w:hangingChars="200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立書人</w:t>
      </w:r>
      <w:r w:rsidRPr="00C779DA">
        <w:rPr>
          <w:rFonts w:eastAsia="標楷體"/>
          <w:bCs/>
          <w:szCs w:val="24"/>
        </w:rPr>
        <w:t>保證報名表填具之內容及提供之各項資料均正確無誤，參賽作品確係本人之原創設計，如發生仿冒，抄襲情事者，願負起相關法律責任。</w:t>
      </w:r>
    </w:p>
    <w:p w:rsidR="001B1B50" w:rsidRPr="004B7B05" w:rsidRDefault="001B1B50" w:rsidP="001B1B50">
      <w:pPr>
        <w:numPr>
          <w:ilvl w:val="0"/>
          <w:numId w:val="1"/>
        </w:numPr>
        <w:snapToGrid w:val="0"/>
        <w:spacing w:line="288" w:lineRule="auto"/>
        <w:ind w:leftChars="177" w:left="905" w:rightChars="152" w:right="365" w:hangingChars="200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立書人同意將該作品以無償及非專屬方式，授權</w:t>
      </w:r>
      <w:r w:rsidRPr="00406B06">
        <w:rPr>
          <w:rFonts w:eastAsia="標楷體"/>
          <w:b/>
          <w:bCs/>
          <w:color w:val="222222"/>
          <w:szCs w:val="24"/>
          <w:shd w:val="clear" w:color="auto" w:fill="FFFFFF"/>
        </w:rPr>
        <w:t>長榮大學創新育成中心</w:t>
      </w:r>
      <w:r>
        <w:rPr>
          <w:rFonts w:eastAsia="標楷體" w:hint="eastAsia"/>
          <w:b/>
          <w:bCs/>
          <w:color w:val="222222"/>
          <w:szCs w:val="24"/>
          <w:shd w:val="clear" w:color="auto" w:fill="FFFFFF"/>
        </w:rPr>
        <w:t>與角川國際</w:t>
      </w:r>
    </w:p>
    <w:p w:rsidR="001B1B50" w:rsidRPr="00406B06" w:rsidRDefault="001B1B50" w:rsidP="001B1B50">
      <w:pPr>
        <w:snapToGrid w:val="0"/>
        <w:spacing w:line="288" w:lineRule="auto"/>
        <w:ind w:left="905" w:rightChars="152" w:right="365"/>
        <w:rPr>
          <w:rFonts w:eastAsia="標楷體"/>
          <w:bCs/>
          <w:szCs w:val="24"/>
        </w:rPr>
      </w:pPr>
      <w:r>
        <w:rPr>
          <w:rFonts w:eastAsia="標楷體" w:hint="eastAsia"/>
          <w:b/>
          <w:bCs/>
          <w:color w:val="222222"/>
          <w:szCs w:val="24"/>
          <w:shd w:val="clear" w:color="auto" w:fill="FFFFFF"/>
        </w:rPr>
        <w:t>動漫教育公司</w:t>
      </w:r>
      <w:r w:rsidRPr="00406B06">
        <w:rPr>
          <w:rFonts w:eastAsia="標楷體"/>
          <w:bCs/>
          <w:szCs w:val="24"/>
        </w:rPr>
        <w:t>，不限時、地、次數作下述非營利性質之利用</w:t>
      </w:r>
      <w:r>
        <w:rPr>
          <w:rFonts w:eastAsia="標楷體" w:hint="eastAsia"/>
          <w:bCs/>
          <w:szCs w:val="24"/>
        </w:rPr>
        <w:t>：</w:t>
      </w:r>
    </w:p>
    <w:p w:rsidR="001B1B50" w:rsidRPr="00406B06" w:rsidRDefault="001B1B50" w:rsidP="001B1B50">
      <w:pPr>
        <w:numPr>
          <w:ilvl w:val="0"/>
          <w:numId w:val="2"/>
        </w:numPr>
        <w:snapToGrid w:val="0"/>
        <w:spacing w:line="288" w:lineRule="auto"/>
        <w:ind w:left="397" w:rightChars="152" w:right="365" w:firstLine="596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以紙本或數位方式出版。</w:t>
      </w:r>
    </w:p>
    <w:p w:rsidR="001B1B50" w:rsidRPr="00406B06" w:rsidRDefault="001B1B50" w:rsidP="001B1B50">
      <w:pPr>
        <w:numPr>
          <w:ilvl w:val="0"/>
          <w:numId w:val="2"/>
        </w:numPr>
        <w:snapToGrid w:val="0"/>
        <w:spacing w:line="288" w:lineRule="auto"/>
        <w:ind w:leftChars="413" w:left="991" w:rightChars="152" w:right="365" w:firstLine="0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公開展示、重製、透過網路公開傳輸等用。</w:t>
      </w:r>
    </w:p>
    <w:p w:rsidR="001B1B50" w:rsidRPr="00406B06" w:rsidRDefault="001B1B50" w:rsidP="001B1B50">
      <w:pPr>
        <w:numPr>
          <w:ilvl w:val="0"/>
          <w:numId w:val="2"/>
        </w:numPr>
        <w:snapToGrid w:val="0"/>
        <w:spacing w:line="288" w:lineRule="auto"/>
        <w:ind w:leftChars="413" w:left="991" w:rightChars="152" w:right="365" w:firstLine="0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配合宣傳推廣將作品納入資料庫。</w:t>
      </w:r>
    </w:p>
    <w:p w:rsidR="001B1B50" w:rsidRPr="00406B06" w:rsidRDefault="001B1B50" w:rsidP="001B1B50">
      <w:pPr>
        <w:numPr>
          <w:ilvl w:val="0"/>
          <w:numId w:val="2"/>
        </w:numPr>
        <w:snapToGrid w:val="0"/>
        <w:spacing w:afterLines="50" w:after="180" w:line="288" w:lineRule="auto"/>
        <w:ind w:leftChars="413" w:left="1274" w:rightChars="152" w:right="365" w:hangingChars="118" w:hanging="283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為</w:t>
      </w:r>
      <w:r w:rsidRPr="00406B06">
        <w:rPr>
          <w:rFonts w:eastAsia="標楷體"/>
          <w:bCs/>
          <w:color w:val="222222"/>
          <w:szCs w:val="24"/>
          <w:shd w:val="clear" w:color="auto" w:fill="FFFFFF"/>
        </w:rPr>
        <w:t>長榮大學創新育成中心</w:t>
      </w:r>
      <w:r w:rsidRPr="00406B06">
        <w:rPr>
          <w:rFonts w:eastAsia="標楷體"/>
          <w:bCs/>
          <w:szCs w:val="24"/>
        </w:rPr>
        <w:t>業務需求，得將作品進行合理之格式變更。</w:t>
      </w:r>
    </w:p>
    <w:p w:rsidR="001B1B50" w:rsidRPr="008F3931" w:rsidRDefault="001B1B50" w:rsidP="001B1B50">
      <w:pPr>
        <w:numPr>
          <w:ilvl w:val="0"/>
          <w:numId w:val="1"/>
        </w:numPr>
        <w:snapToGrid w:val="0"/>
        <w:spacing w:line="288" w:lineRule="auto"/>
        <w:ind w:leftChars="177" w:left="905" w:rightChars="152" w:right="365" w:hangingChars="200"/>
        <w:rPr>
          <w:rFonts w:eastAsia="標楷體"/>
          <w:bCs/>
          <w:szCs w:val="24"/>
        </w:rPr>
      </w:pPr>
      <w:r w:rsidRPr="008F3931">
        <w:rPr>
          <w:rFonts w:eastAsia="標楷體"/>
          <w:bCs/>
          <w:szCs w:val="24"/>
        </w:rPr>
        <w:t>該作品</w:t>
      </w:r>
      <w:r w:rsidRPr="008F3931">
        <w:rPr>
          <w:rFonts w:ascii="標楷體" w:eastAsia="標楷體" w:hAnsi="標楷體" w:hint="eastAsia"/>
        </w:rPr>
        <w:t>創作者作品保有人格權、</w:t>
      </w:r>
      <w:r w:rsidRPr="008F3931">
        <w:rPr>
          <w:rFonts w:ascii="標楷體" w:eastAsia="標楷體" w:hAnsi="標楷體"/>
        </w:rPr>
        <w:t>得獎作品之著作財產權</w:t>
      </w:r>
      <w:r w:rsidRPr="008F3931">
        <w:rPr>
          <w:rFonts w:ascii="標楷體" w:eastAsia="標楷體" w:hAnsi="標楷體" w:hint="eastAsia"/>
        </w:rPr>
        <w:t>；當得獎作品轉為</w:t>
      </w:r>
      <w:r w:rsidRPr="008F3931">
        <w:rPr>
          <w:rFonts w:eastAsia="標楷體"/>
          <w:bCs/>
          <w:szCs w:val="24"/>
        </w:rPr>
        <w:t>營利性質之利用</w:t>
      </w:r>
      <w:r w:rsidRPr="008F3931">
        <w:rPr>
          <w:rFonts w:eastAsia="標楷體" w:hint="eastAsia"/>
          <w:bCs/>
          <w:szCs w:val="24"/>
        </w:rPr>
        <w:t>時</w:t>
      </w:r>
      <w:r w:rsidRPr="008F3931">
        <w:rPr>
          <w:rFonts w:ascii="標楷體" w:eastAsia="標楷體" w:hAnsi="標楷體" w:hint="eastAsia"/>
        </w:rPr>
        <w:t>，得獎者保有優先續談後續相關流程之權益。</w:t>
      </w:r>
    </w:p>
    <w:p w:rsidR="001B1B50" w:rsidRDefault="001B1B50" w:rsidP="001B1B50">
      <w:pPr>
        <w:snapToGrid w:val="0"/>
        <w:spacing w:line="288" w:lineRule="auto"/>
        <w:ind w:rightChars="152" w:right="365"/>
        <w:rPr>
          <w:rFonts w:eastAsia="標楷體"/>
          <w:szCs w:val="24"/>
        </w:rPr>
      </w:pPr>
    </w:p>
    <w:p w:rsidR="001B1B50" w:rsidRDefault="001B1B50" w:rsidP="001B1B50">
      <w:pPr>
        <w:snapToGrid w:val="0"/>
        <w:spacing w:line="288" w:lineRule="auto"/>
        <w:ind w:leftChars="177" w:left="425" w:rightChars="94" w:right="22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　</w:t>
      </w:r>
      <w:r w:rsidRPr="00406B06">
        <w:rPr>
          <w:rFonts w:eastAsia="標楷體"/>
          <w:szCs w:val="24"/>
        </w:rPr>
        <w:t>此致</w:t>
      </w:r>
    </w:p>
    <w:p w:rsidR="001B1B50" w:rsidRDefault="001B1B50" w:rsidP="001B1B50">
      <w:pPr>
        <w:snapToGrid w:val="0"/>
        <w:spacing w:line="288" w:lineRule="auto"/>
        <w:ind w:leftChars="177" w:left="425" w:rightChars="94" w:right="226"/>
        <w:rPr>
          <w:rFonts w:eastAsia="標楷體"/>
          <w:szCs w:val="24"/>
        </w:rPr>
      </w:pPr>
    </w:p>
    <w:p w:rsidR="001B1B50" w:rsidRPr="00406B06" w:rsidRDefault="001B1B50" w:rsidP="001B1B50">
      <w:pPr>
        <w:snapToGrid w:val="0"/>
        <w:spacing w:line="288" w:lineRule="auto"/>
        <w:ind w:leftChars="177" w:left="425" w:rightChars="94" w:right="22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　</w:t>
      </w:r>
      <w:r w:rsidRPr="00406B06">
        <w:rPr>
          <w:rFonts w:eastAsia="標楷體"/>
          <w:szCs w:val="24"/>
        </w:rPr>
        <w:t>長榮大學</w:t>
      </w:r>
      <w:r w:rsidRPr="00406B06">
        <w:rPr>
          <w:rFonts w:eastAsia="標楷體"/>
          <w:bCs/>
          <w:color w:val="222222"/>
          <w:szCs w:val="24"/>
          <w:shd w:val="clear" w:color="auto" w:fill="FFFFFF"/>
        </w:rPr>
        <w:t>創新育成中心</w:t>
      </w:r>
    </w:p>
    <w:p w:rsidR="001B1B50" w:rsidRDefault="001B1B50" w:rsidP="001B1B50">
      <w:pPr>
        <w:snapToGrid w:val="0"/>
        <w:spacing w:line="360" w:lineRule="auto"/>
        <w:ind w:leftChars="177" w:left="425" w:rightChars="94" w:right="226"/>
        <w:rPr>
          <w:rFonts w:eastAsia="標楷體"/>
          <w:bCs/>
          <w:szCs w:val="24"/>
        </w:rPr>
      </w:pPr>
    </w:p>
    <w:p w:rsidR="001B1B50" w:rsidRPr="00406B06" w:rsidRDefault="001B1B50" w:rsidP="001B1B50">
      <w:pPr>
        <w:snapToGrid w:val="0"/>
        <w:spacing w:line="360" w:lineRule="auto"/>
        <w:ind w:leftChars="177" w:left="425" w:rightChars="94" w:right="226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　　　</w:t>
      </w:r>
      <w:r>
        <w:rPr>
          <w:rFonts w:eastAsia="標楷體"/>
          <w:bCs/>
          <w:szCs w:val="24"/>
        </w:rPr>
        <w:t>立書人</w:t>
      </w:r>
      <w:r>
        <w:rPr>
          <w:rFonts w:eastAsia="標楷體" w:hint="eastAsia"/>
          <w:bCs/>
          <w:szCs w:val="24"/>
        </w:rPr>
        <w:t>（</w:t>
      </w:r>
      <w:r>
        <w:rPr>
          <w:rFonts w:eastAsia="標楷體"/>
          <w:bCs/>
          <w:szCs w:val="24"/>
        </w:rPr>
        <w:t>著作人</w:t>
      </w:r>
      <w:r>
        <w:rPr>
          <w:rFonts w:eastAsia="標楷體" w:hint="eastAsia"/>
          <w:bCs/>
          <w:szCs w:val="24"/>
        </w:rPr>
        <w:t>）</w:t>
      </w:r>
      <w:r>
        <w:rPr>
          <w:rFonts w:eastAsia="標楷體"/>
          <w:bCs/>
          <w:szCs w:val="24"/>
        </w:rPr>
        <w:t>姓名</w:t>
      </w:r>
      <w:r>
        <w:rPr>
          <w:rFonts w:eastAsia="標楷體" w:hint="eastAsia"/>
          <w:bCs/>
          <w:szCs w:val="24"/>
        </w:rPr>
        <w:t>（</w:t>
      </w:r>
      <w:r w:rsidRPr="00406B06">
        <w:rPr>
          <w:rFonts w:eastAsia="標楷體"/>
          <w:bCs/>
          <w:szCs w:val="24"/>
        </w:rPr>
        <w:t>簽</w:t>
      </w:r>
      <w:r w:rsidRPr="00406B06">
        <w:rPr>
          <w:rFonts w:eastAsia="標楷體"/>
          <w:bCs/>
          <w:szCs w:val="24"/>
        </w:rPr>
        <w:t>/</w:t>
      </w:r>
      <w:r>
        <w:rPr>
          <w:rFonts w:eastAsia="標楷體"/>
          <w:bCs/>
          <w:szCs w:val="24"/>
        </w:rPr>
        <w:t>章</w:t>
      </w:r>
      <w:r>
        <w:rPr>
          <w:rFonts w:eastAsia="標楷體" w:hint="eastAsia"/>
          <w:bCs/>
          <w:szCs w:val="24"/>
        </w:rPr>
        <w:t>）：</w:t>
      </w:r>
      <w:r w:rsidRPr="00406B06">
        <w:rPr>
          <w:rFonts w:eastAsia="標楷體"/>
          <w:bCs/>
          <w:szCs w:val="24"/>
        </w:rPr>
        <w:t>__</w:t>
      </w:r>
      <w:r>
        <w:rPr>
          <w:rFonts w:eastAsia="標楷體"/>
          <w:bCs/>
          <w:szCs w:val="24"/>
        </w:rPr>
        <w:t>___________________________</w:t>
      </w:r>
    </w:p>
    <w:p w:rsidR="001B1B50" w:rsidRPr="00406B06" w:rsidRDefault="001B1B50" w:rsidP="001B1B50">
      <w:pPr>
        <w:snapToGrid w:val="0"/>
        <w:spacing w:line="360" w:lineRule="auto"/>
        <w:ind w:leftChars="177" w:left="425" w:rightChars="94" w:right="226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身分證字號</w:t>
      </w:r>
      <w:r w:rsidRPr="00406B06">
        <w:rPr>
          <w:rFonts w:eastAsia="標楷體"/>
          <w:bCs/>
          <w:szCs w:val="24"/>
        </w:rPr>
        <w:t>____________________</w:t>
      </w:r>
      <w:r>
        <w:rPr>
          <w:rFonts w:eastAsia="標楷體"/>
          <w:bCs/>
          <w:szCs w:val="24"/>
        </w:rPr>
        <w:t>___________________________</w:t>
      </w:r>
    </w:p>
    <w:p w:rsidR="001B1B50" w:rsidRPr="00406B06" w:rsidRDefault="001B1B50" w:rsidP="001B1B50">
      <w:pPr>
        <w:snapToGrid w:val="0"/>
        <w:spacing w:line="360" w:lineRule="auto"/>
        <w:ind w:leftChars="177" w:left="425" w:rightChars="94" w:right="226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電話號碼</w:t>
      </w:r>
      <w:r w:rsidRPr="00406B06">
        <w:rPr>
          <w:rFonts w:eastAsia="標楷體"/>
          <w:bCs/>
          <w:szCs w:val="24"/>
        </w:rPr>
        <w:t>______________________</w:t>
      </w:r>
      <w:r>
        <w:rPr>
          <w:rFonts w:eastAsia="標楷體"/>
          <w:bCs/>
          <w:szCs w:val="24"/>
        </w:rPr>
        <w:t>___________________________</w:t>
      </w:r>
    </w:p>
    <w:p w:rsidR="001B1B50" w:rsidRPr="00406B06" w:rsidRDefault="001B1B50" w:rsidP="001B1B50">
      <w:pPr>
        <w:snapToGrid w:val="0"/>
        <w:spacing w:line="360" w:lineRule="auto"/>
        <w:ind w:leftChars="177" w:left="425" w:rightChars="94" w:right="226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電子郵件信箱</w:t>
      </w:r>
      <w:r w:rsidRPr="00406B06">
        <w:rPr>
          <w:rFonts w:eastAsia="標楷體"/>
          <w:bCs/>
          <w:szCs w:val="24"/>
        </w:rPr>
        <w:t>__________________</w:t>
      </w:r>
      <w:r>
        <w:rPr>
          <w:rFonts w:eastAsia="標楷體"/>
          <w:bCs/>
          <w:szCs w:val="24"/>
        </w:rPr>
        <w:t>___________________________</w:t>
      </w:r>
    </w:p>
    <w:p w:rsidR="001B1B50" w:rsidRPr="00406B06" w:rsidRDefault="001B1B50" w:rsidP="001B1B50">
      <w:pPr>
        <w:snapToGrid w:val="0"/>
        <w:spacing w:line="360" w:lineRule="auto"/>
        <w:ind w:leftChars="177" w:left="425" w:rightChars="94" w:right="226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通訊地址</w:t>
      </w:r>
      <w:r w:rsidRPr="00406B06">
        <w:rPr>
          <w:rFonts w:eastAsia="標楷體"/>
          <w:bCs/>
          <w:szCs w:val="24"/>
        </w:rPr>
        <w:t>______________________</w:t>
      </w:r>
      <w:r>
        <w:rPr>
          <w:rFonts w:eastAsia="標楷體"/>
          <w:bCs/>
          <w:szCs w:val="24"/>
        </w:rPr>
        <w:t>___________________________</w:t>
      </w:r>
    </w:p>
    <w:p w:rsidR="001B1B50" w:rsidRPr="001B1B50" w:rsidRDefault="001B1B50" w:rsidP="001B1B50">
      <w:pPr>
        <w:snapToGrid w:val="0"/>
        <w:spacing w:line="360" w:lineRule="auto"/>
        <w:ind w:rightChars="94" w:right="226"/>
        <w:rPr>
          <w:rFonts w:eastAsia="標楷體"/>
          <w:bCs/>
          <w:szCs w:val="24"/>
        </w:rPr>
      </w:pPr>
    </w:p>
    <w:p w:rsidR="005C5CAD" w:rsidRPr="001B1B50" w:rsidRDefault="001B1B50" w:rsidP="001B1B50">
      <w:pPr>
        <w:snapToGrid w:val="0"/>
        <w:spacing w:line="360" w:lineRule="auto"/>
        <w:jc w:val="center"/>
        <w:rPr>
          <w:rFonts w:eastAsia="標楷體"/>
          <w:bCs/>
          <w:szCs w:val="24"/>
        </w:rPr>
      </w:pPr>
      <w:r w:rsidRPr="00406B06">
        <w:rPr>
          <w:rFonts w:eastAsia="標楷體"/>
          <w:bCs/>
          <w:szCs w:val="24"/>
        </w:rPr>
        <w:t>中</w:t>
      </w: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華</w:t>
      </w: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民</w:t>
      </w:r>
      <w:r>
        <w:rPr>
          <w:rFonts w:eastAsia="標楷體" w:hint="eastAsia"/>
          <w:bCs/>
          <w:szCs w:val="24"/>
        </w:rPr>
        <w:t xml:space="preserve">　　　</w:t>
      </w:r>
      <w:r w:rsidRPr="00406B06">
        <w:rPr>
          <w:rFonts w:eastAsia="標楷體"/>
          <w:bCs/>
          <w:szCs w:val="24"/>
        </w:rPr>
        <w:t>國</w:t>
      </w:r>
      <w:r>
        <w:rPr>
          <w:rFonts w:eastAsia="標楷體" w:hint="eastAsia"/>
          <w:bCs/>
          <w:szCs w:val="24"/>
        </w:rPr>
        <w:t xml:space="preserve">　　　　　</w:t>
      </w:r>
      <w:r w:rsidRPr="00406B06">
        <w:rPr>
          <w:rFonts w:eastAsia="標楷體"/>
          <w:bCs/>
          <w:szCs w:val="24"/>
        </w:rPr>
        <w:t>年</w:t>
      </w:r>
      <w:r>
        <w:rPr>
          <w:rFonts w:eastAsia="標楷體" w:hint="eastAsia"/>
          <w:bCs/>
          <w:szCs w:val="24"/>
        </w:rPr>
        <w:t xml:space="preserve">　　　　　</w:t>
      </w:r>
      <w:r w:rsidRPr="00406B06">
        <w:rPr>
          <w:rFonts w:eastAsia="標楷體"/>
          <w:bCs/>
          <w:szCs w:val="24"/>
        </w:rPr>
        <w:t>月</w:t>
      </w:r>
      <w:r>
        <w:rPr>
          <w:rFonts w:eastAsia="標楷體" w:hint="eastAsia"/>
          <w:bCs/>
          <w:szCs w:val="24"/>
        </w:rPr>
        <w:t xml:space="preserve">　　　　　</w:t>
      </w:r>
      <w:r w:rsidRPr="00406B06">
        <w:rPr>
          <w:rFonts w:eastAsia="標楷體"/>
          <w:bCs/>
          <w:szCs w:val="24"/>
        </w:rPr>
        <w:t>日</w:t>
      </w:r>
    </w:p>
    <w:sectPr w:rsidR="005C5CAD" w:rsidRPr="001B1B50" w:rsidSect="00691B6B">
      <w:pgSz w:w="11906" w:h="16838"/>
      <w:pgMar w:top="568" w:right="18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90" w:rsidRDefault="003C6690" w:rsidP="009517A9">
      <w:r>
        <w:separator/>
      </w:r>
    </w:p>
  </w:endnote>
  <w:endnote w:type="continuationSeparator" w:id="0">
    <w:p w:rsidR="003C6690" w:rsidRDefault="003C6690" w:rsidP="0095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90" w:rsidRDefault="003C6690" w:rsidP="009517A9">
      <w:r>
        <w:separator/>
      </w:r>
    </w:p>
  </w:footnote>
  <w:footnote w:type="continuationSeparator" w:id="0">
    <w:p w:rsidR="003C6690" w:rsidRDefault="003C6690" w:rsidP="0095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6BC1"/>
    <w:multiLevelType w:val="hybridMultilevel"/>
    <w:tmpl w:val="1B70E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28A5ADC"/>
    <w:multiLevelType w:val="hybridMultilevel"/>
    <w:tmpl w:val="E18421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D"/>
    <w:rsid w:val="001B1B50"/>
    <w:rsid w:val="001B53BD"/>
    <w:rsid w:val="001D0F09"/>
    <w:rsid w:val="00307E89"/>
    <w:rsid w:val="003C6690"/>
    <w:rsid w:val="00454B82"/>
    <w:rsid w:val="005C5CAD"/>
    <w:rsid w:val="00691B6B"/>
    <w:rsid w:val="006A1324"/>
    <w:rsid w:val="007C60BE"/>
    <w:rsid w:val="00911B95"/>
    <w:rsid w:val="009517A9"/>
    <w:rsid w:val="009E6880"/>
    <w:rsid w:val="00A84667"/>
    <w:rsid w:val="00B81208"/>
    <w:rsid w:val="00BC612B"/>
    <w:rsid w:val="00E525BB"/>
    <w:rsid w:val="00E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D1BB"/>
  <w15:docId w15:val="{293AA998-34C3-4B36-929B-C763067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91B6B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91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62hyRWLJPenbUg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2018-10-11T09:53:00Z</dcterms:created>
  <dcterms:modified xsi:type="dcterms:W3CDTF">2019-10-28T03:51:00Z</dcterms:modified>
</cp:coreProperties>
</file>