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45" w:rsidRPr="003A2945" w:rsidRDefault="003A2945" w:rsidP="003A2945">
      <w:pPr>
        <w:snapToGrid w:val="0"/>
        <w:spacing w:line="240" w:lineRule="atLeast"/>
        <w:ind w:left="1" w:right="-1" w:hanging="143"/>
        <w:jc w:val="center"/>
        <w:rPr>
          <w:rFonts w:ascii="標楷體" w:eastAsia="標楷體" w:hAnsi="Times New Roman" w:cs="Times New Roman"/>
          <w:b/>
          <w:color w:val="000000" w:themeColor="text1"/>
          <w:sz w:val="36"/>
          <w:szCs w:val="36"/>
        </w:rPr>
      </w:pPr>
      <w:r w:rsidRPr="003A294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長榮大學經營管理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研究所博士</w:t>
      </w:r>
      <w:r w:rsidRPr="003A294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生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學科</w:t>
      </w:r>
      <w:r w:rsidRPr="003A294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考試抵免審查表</w:t>
      </w:r>
    </w:p>
    <w:tbl>
      <w:tblPr>
        <w:tblW w:w="992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142"/>
        <w:gridCol w:w="1023"/>
        <w:gridCol w:w="756"/>
        <w:gridCol w:w="205"/>
        <w:gridCol w:w="2216"/>
        <w:gridCol w:w="720"/>
        <w:gridCol w:w="1175"/>
        <w:gridCol w:w="1701"/>
      </w:tblGrid>
      <w:tr w:rsidR="003A2945" w:rsidRPr="003A2945" w:rsidTr="00B06792">
        <w:trPr>
          <w:trHeight w:val="747"/>
        </w:trPr>
        <w:tc>
          <w:tcPr>
            <w:tcW w:w="1135" w:type="dxa"/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2945">
              <w:rPr>
                <w:rFonts w:ascii="標楷體" w:eastAsia="標楷體" w:hAnsi="標楷體" w:cs="Times New Roman" w:hint="eastAsia"/>
                <w:sz w:val="28"/>
                <w:szCs w:val="28"/>
              </w:rPr>
              <w:t>班別</w:t>
            </w:r>
          </w:p>
          <w:p w:rsidR="003A2945" w:rsidRPr="003A2945" w:rsidRDefault="003A2945" w:rsidP="003A294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2945">
              <w:rPr>
                <w:rFonts w:ascii="標楷體" w:eastAsia="標楷體" w:hAnsi="標楷體" w:cs="Times New Roman" w:hint="eastAsia"/>
                <w:sz w:val="28"/>
                <w:szCs w:val="28"/>
              </w:rPr>
              <w:t>/年級</w:t>
            </w:r>
          </w:p>
        </w:tc>
        <w:tc>
          <w:tcPr>
            <w:tcW w:w="2015" w:type="dxa"/>
            <w:gridSpan w:val="3"/>
            <w:vAlign w:val="bottom"/>
          </w:tcPr>
          <w:p w:rsidR="003A2945" w:rsidRPr="003A2945" w:rsidRDefault="003A2945" w:rsidP="003A2945">
            <w:pPr>
              <w:framePr w:hSpace="180" w:wrap="around" w:vAnchor="text" w:hAnchor="margin" w:y="414"/>
              <w:adjustRightInd w:val="0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29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21" w:type="dxa"/>
            <w:gridSpan w:val="2"/>
          </w:tcPr>
          <w:p w:rsidR="003A2945" w:rsidRPr="003A2945" w:rsidRDefault="003A2945" w:rsidP="003A2945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2945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876" w:type="dxa"/>
            <w:gridSpan w:val="2"/>
          </w:tcPr>
          <w:p w:rsidR="003A2945" w:rsidRPr="003A2945" w:rsidRDefault="003A2945" w:rsidP="003A294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2945" w:rsidRPr="003A2945" w:rsidTr="003A2945">
        <w:trPr>
          <w:trHeight w:val="851"/>
        </w:trPr>
        <w:tc>
          <w:tcPr>
            <w:tcW w:w="2127" w:type="dxa"/>
            <w:gridSpan w:val="3"/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spacing w:before="60" w:after="6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3A2945">
              <w:rPr>
                <w:rFonts w:ascii="標楷體" w:eastAsia="標楷體" w:hAnsi="標楷體" w:cs="Times New Roman" w:hint="eastAsia"/>
                <w:sz w:val="28"/>
                <w:szCs w:val="28"/>
              </w:rPr>
              <w:t>抵免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副修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7796" w:type="dxa"/>
            <w:gridSpan w:val="7"/>
            <w:vAlign w:val="bottom"/>
          </w:tcPr>
          <w:p w:rsidR="003A2945" w:rsidRPr="003A2945" w:rsidRDefault="003A2945" w:rsidP="003A294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2945" w:rsidRPr="003A2945" w:rsidTr="0016004A">
        <w:trPr>
          <w:trHeight w:val="1287"/>
        </w:trPr>
        <w:tc>
          <w:tcPr>
            <w:tcW w:w="2127" w:type="dxa"/>
            <w:gridSpan w:val="3"/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spacing w:before="60" w:after="6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2945">
              <w:rPr>
                <w:rFonts w:ascii="標楷體" w:eastAsia="標楷體" w:hAnsi="標楷體" w:cs="Times New Roman" w:hint="eastAsia"/>
                <w:sz w:val="28"/>
                <w:szCs w:val="28"/>
              </w:rPr>
              <w:t>修習相關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副修</w:t>
            </w:r>
            <w:r w:rsidRPr="003A2945">
              <w:rPr>
                <w:rFonts w:ascii="標楷體" w:eastAsia="標楷體" w:hAnsi="標楷體" w:cs="Times New Roman" w:hint="eastAsia"/>
                <w:sz w:val="28"/>
                <w:szCs w:val="28"/>
              </w:rPr>
              <w:t>領域科目/學分數</w:t>
            </w:r>
          </w:p>
        </w:tc>
        <w:tc>
          <w:tcPr>
            <w:tcW w:w="7796" w:type="dxa"/>
            <w:gridSpan w:val="7"/>
          </w:tcPr>
          <w:p w:rsidR="003A2945" w:rsidRPr="003A2945" w:rsidRDefault="003A2945" w:rsidP="003A294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0"/>
              </w:rPr>
            </w:pPr>
          </w:p>
        </w:tc>
      </w:tr>
      <w:tr w:rsidR="0016004A" w:rsidRPr="003A2945" w:rsidTr="00D564B5">
        <w:trPr>
          <w:trHeight w:val="590"/>
        </w:trPr>
        <w:tc>
          <w:tcPr>
            <w:tcW w:w="3906" w:type="dxa"/>
            <w:gridSpan w:val="5"/>
            <w:vAlign w:val="center"/>
          </w:tcPr>
          <w:p w:rsidR="0016004A" w:rsidRPr="003A2945" w:rsidRDefault="0016004A" w:rsidP="003A294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3A2945">
              <w:rPr>
                <w:rFonts w:ascii="標楷體" w:eastAsia="標楷體" w:hAnsi="標楷體" w:cs="Times New Roman" w:hint="eastAsia"/>
                <w:sz w:val="26"/>
                <w:szCs w:val="20"/>
              </w:rPr>
              <w:t>論文名稱</w:t>
            </w:r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作者</w:t>
            </w:r>
          </w:p>
        </w:tc>
        <w:tc>
          <w:tcPr>
            <w:tcW w:w="4316" w:type="dxa"/>
            <w:gridSpan w:val="4"/>
            <w:vAlign w:val="center"/>
          </w:tcPr>
          <w:p w:rsidR="0016004A" w:rsidRDefault="0016004A" w:rsidP="003A2945">
            <w:pPr>
              <w:adjustRightInd w:val="0"/>
              <w:snapToGrid w:val="0"/>
              <w:jc w:val="distribute"/>
              <w:rPr>
                <w:rFonts w:ascii="Times New Roman" w:eastAsia="標楷體" w:hAnsi="標楷體" w:cs="Times New Roman"/>
                <w:sz w:val="26"/>
                <w:szCs w:val="20"/>
              </w:rPr>
            </w:pPr>
            <w:r w:rsidRPr="003A2945">
              <w:rPr>
                <w:rFonts w:ascii="Times New Roman" w:eastAsia="標楷體" w:hAnsi="標楷體" w:cs="Times New Roman"/>
                <w:sz w:val="26"/>
                <w:szCs w:val="20"/>
              </w:rPr>
              <w:t>論文發表地點</w:t>
            </w:r>
            <w:r w:rsidRPr="003A2945">
              <w:rPr>
                <w:rFonts w:ascii="Times New Roman" w:eastAsia="標楷體" w:hAnsi="Times New Roman" w:cs="Times New Roman"/>
                <w:sz w:val="26"/>
                <w:szCs w:val="20"/>
              </w:rPr>
              <w:t>/</w:t>
            </w:r>
            <w:r w:rsidRPr="003A2945">
              <w:rPr>
                <w:rFonts w:ascii="Times New Roman" w:eastAsia="標楷體" w:hAnsi="標楷體" w:cs="Times New Roman"/>
                <w:sz w:val="26"/>
                <w:szCs w:val="20"/>
              </w:rPr>
              <w:t>研討會名稱</w:t>
            </w:r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</w:p>
          <w:p w:rsidR="0016004A" w:rsidRPr="003A2945" w:rsidRDefault="0016004A" w:rsidP="003A294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刊物</w:t>
            </w:r>
            <w:r>
              <w:rPr>
                <w:rFonts w:ascii="Times New Roman" w:eastAsia="標楷體" w:hAnsi="標楷體" w:cs="Times New Roman" w:hint="eastAsia"/>
                <w:sz w:val="26"/>
                <w:szCs w:val="20"/>
              </w:rPr>
              <w:t>名稱</w:t>
            </w:r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proofErr w:type="gramStart"/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卷期</w:t>
            </w:r>
            <w:proofErr w:type="gramEnd"/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頁數</w:t>
            </w:r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3A2945">
              <w:rPr>
                <w:rFonts w:ascii="Times New Roman" w:eastAsia="標楷體" w:hAnsi="標楷體" w:cs="Times New Roman" w:hint="eastAsia"/>
                <w:sz w:val="26"/>
                <w:szCs w:val="20"/>
              </w:rPr>
              <w:t>屬性</w:t>
            </w:r>
          </w:p>
        </w:tc>
        <w:tc>
          <w:tcPr>
            <w:tcW w:w="1701" w:type="dxa"/>
            <w:vAlign w:val="center"/>
          </w:tcPr>
          <w:p w:rsidR="0016004A" w:rsidRPr="003A2945" w:rsidRDefault="0016004A" w:rsidP="003A294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16004A">
              <w:rPr>
                <w:rFonts w:ascii="標楷體" w:eastAsia="標楷體" w:hAnsi="標楷體" w:cs="Times New Roman" w:hint="eastAsia"/>
                <w:sz w:val="26"/>
                <w:szCs w:val="20"/>
              </w:rPr>
              <w:t>論文發表日期</w:t>
            </w:r>
          </w:p>
        </w:tc>
      </w:tr>
      <w:tr w:rsidR="0016004A" w:rsidRPr="003A2945" w:rsidTr="0016004A">
        <w:trPr>
          <w:trHeight w:val="2279"/>
        </w:trPr>
        <w:tc>
          <w:tcPr>
            <w:tcW w:w="3906" w:type="dxa"/>
            <w:gridSpan w:val="5"/>
          </w:tcPr>
          <w:p w:rsidR="0016004A" w:rsidRPr="003A2945" w:rsidRDefault="0016004A" w:rsidP="0016004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6" w:type="dxa"/>
            <w:gridSpan w:val="4"/>
          </w:tcPr>
          <w:p w:rsidR="0016004A" w:rsidRPr="003A2945" w:rsidRDefault="0016004A" w:rsidP="0016004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16004A" w:rsidRPr="003A2945" w:rsidRDefault="0016004A" w:rsidP="0016004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2945" w:rsidRPr="003A2945" w:rsidTr="00B06792">
        <w:trPr>
          <w:trHeight w:val="765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A294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3A2945" w:rsidRPr="003A2945" w:rsidRDefault="003A2945" w:rsidP="003A2945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送審查之著作如未正式出版，必須有已接受之證明文件。</w:t>
            </w:r>
          </w:p>
          <w:p w:rsidR="0016004A" w:rsidRDefault="0016004A" w:rsidP="003A2945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投稿日必須在修業期間內。</w:t>
            </w:r>
          </w:p>
          <w:p w:rsidR="003A2945" w:rsidRPr="003A2945" w:rsidRDefault="003A2945" w:rsidP="003A2945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投稿認定標準以學生作者中排名第一者方可</w:t>
            </w:r>
            <w:proofErr w:type="gramStart"/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認。</w:t>
            </w:r>
          </w:p>
          <w:p w:rsidR="003A2945" w:rsidRPr="003A2945" w:rsidRDefault="003A2945" w:rsidP="003A2945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與本校教師合著發表者方可</w:t>
            </w:r>
            <w:proofErr w:type="gramStart"/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認，惟學生獨立進行研究發表者(即學生為單一作者)，不在此限。</w:t>
            </w:r>
          </w:p>
          <w:p w:rsidR="003A2945" w:rsidRPr="003A2945" w:rsidRDefault="003A2945" w:rsidP="003A2945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發表內容除須對應抵免領域外，亦須</w:t>
            </w:r>
            <w:proofErr w:type="gramStart"/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檢附修習</w:t>
            </w:r>
            <w:proofErr w:type="gramEnd"/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相關領域科目至少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以上之成績證明。由指導教授審查，</w:t>
            </w:r>
            <w:proofErr w:type="gramStart"/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經抵免</w:t>
            </w:r>
            <w:proofErr w:type="gramEnd"/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之論文</w:t>
            </w:r>
            <w:proofErr w:type="gramStart"/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不再計篇數</w:t>
            </w:r>
            <w:proofErr w:type="gramEnd"/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3A2945" w:rsidRPr="003A2945" w:rsidRDefault="003A2945" w:rsidP="003A2945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每篇發表之論文需檢附檢核表及備齊相關資料。</w:t>
            </w:r>
            <w:proofErr w:type="gramStart"/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本表請以</w:t>
            </w:r>
            <w:proofErr w:type="gramEnd"/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電腦</w:t>
            </w:r>
            <w:proofErr w:type="gramStart"/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繕</w:t>
            </w:r>
            <w:proofErr w:type="gramEnd"/>
            <w:r w:rsidRPr="003A29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打，並經指導教授審核後，將本表電子檔E-mail至本班助理信箱。</w:t>
            </w:r>
          </w:p>
        </w:tc>
      </w:tr>
      <w:tr w:rsidR="003A2945" w:rsidRPr="003A2945" w:rsidTr="00B06792">
        <w:trPr>
          <w:trHeight w:val="706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本人之送審相關資料確實符合本</w:t>
            </w:r>
            <w:r w:rsidR="0016004A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所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規定，如有不實，願自負法律責任。</w:t>
            </w:r>
          </w:p>
          <w:p w:rsidR="003A2945" w:rsidRPr="003A2945" w:rsidRDefault="003A2945" w:rsidP="003A2945">
            <w:pPr>
              <w:adjustRightInd w:val="0"/>
              <w:snapToGrid w:val="0"/>
              <w:spacing w:before="50"/>
              <w:ind w:leftChars="41" w:left="98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3A294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 xml:space="preserve">                           送審人簽名：</w:t>
            </w:r>
          </w:p>
          <w:p w:rsidR="003A2945" w:rsidRPr="003A2945" w:rsidRDefault="003A2945" w:rsidP="003A2945">
            <w:pPr>
              <w:adjustRightInd w:val="0"/>
              <w:snapToGrid w:val="0"/>
              <w:spacing w:before="50"/>
              <w:ind w:leftChars="1800" w:left="432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</w:pPr>
          </w:p>
          <w:p w:rsidR="003A2945" w:rsidRPr="003A2945" w:rsidRDefault="003A2945" w:rsidP="003A2945">
            <w:pPr>
              <w:adjustRightInd w:val="0"/>
              <w:snapToGrid w:val="0"/>
              <w:spacing w:before="50"/>
              <w:ind w:leftChars="1800" w:left="4320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中華民國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A2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A2945" w:rsidRPr="003A2945" w:rsidTr="00B06792">
        <w:trPr>
          <w:trHeight w:val="706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ind w:left="384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3A294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指導教授審查結果 請於下方欄位簽</w:t>
            </w:r>
            <w:proofErr w:type="gramStart"/>
            <w:r w:rsidRPr="003A294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註</w:t>
            </w:r>
            <w:proofErr w:type="gramEnd"/>
            <w:r w:rsidRPr="003A294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是否</w:t>
            </w:r>
            <w:proofErr w:type="gramStart"/>
            <w:r w:rsidRPr="003A294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核符並簽章</w:t>
            </w:r>
            <w:proofErr w:type="gramEnd"/>
          </w:p>
        </w:tc>
      </w:tr>
      <w:tr w:rsidR="003A2945" w:rsidRPr="003A2945" w:rsidTr="00B06792">
        <w:trPr>
          <w:trHeight w:val="2213"/>
        </w:trPr>
        <w:tc>
          <w:tcPr>
            <w:tcW w:w="9923" w:type="dxa"/>
            <w:gridSpan w:val="10"/>
            <w:vAlign w:val="center"/>
          </w:tcPr>
          <w:p w:rsidR="003A2945" w:rsidRPr="003A2945" w:rsidRDefault="0016004A" w:rsidP="003A294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3FF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依據該博士生入學</w:t>
            </w:r>
            <w:r w:rsidR="003A2945" w:rsidRPr="003A294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「長榮大學經營管理</w:t>
            </w:r>
            <w:r w:rsidRPr="005A3FF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所</w:t>
            </w:r>
            <w:r w:rsidR="003A2945" w:rsidRPr="003A294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博士班學術著作審查規定」辦理。</w:t>
            </w:r>
            <w:r w:rsidRPr="005A3FF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請學生檢附</w:t>
            </w:r>
            <w:r w:rsidR="005A3FFD" w:rsidRPr="005A3FF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入學時「長榮大學經營管理所博士班學術著作審查規定」法規於</w:t>
            </w:r>
            <w:proofErr w:type="gramStart"/>
            <w:r w:rsidR="005A3FFD" w:rsidRPr="005A3FF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后</w:t>
            </w:r>
            <w:proofErr w:type="gramEnd"/>
            <w:r w:rsidR="005A3FFD" w:rsidRPr="005A3FF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，以利指導教授審核。</w:t>
            </w:r>
          </w:p>
          <w:p w:rsidR="003A2945" w:rsidRPr="005A3FFD" w:rsidRDefault="005A3FFD" w:rsidP="005A3FFD">
            <w:pPr>
              <w:adjustRightInd w:val="0"/>
              <w:snapToGrid w:val="0"/>
              <w:ind w:left="73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A3FF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SSCI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、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TSSCI</w:t>
            </w:r>
            <w:r w:rsidR="0065771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、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SCI</w:t>
            </w:r>
            <w:r w:rsidR="0065771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、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SCIE</w:t>
            </w:r>
            <w:r w:rsidR="0065771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、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EI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及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ECONLIT 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之</w:t>
            </w:r>
            <w:proofErr w:type="gramStart"/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論文乙篇</w:t>
            </w:r>
            <w:proofErr w:type="gramEnd"/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  <w:r w:rsidR="0065771C" w:rsidRPr="0065771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或</w:t>
            </w:r>
          </w:p>
          <w:p w:rsidR="003A2945" w:rsidRPr="003A2945" w:rsidRDefault="005A3FFD" w:rsidP="005A3FFD">
            <w:pPr>
              <w:adjustRightInd w:val="0"/>
              <w:snapToGrid w:val="0"/>
              <w:ind w:leftChars="298" w:left="1256" w:hangingChars="169" w:hanging="541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5A3FF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 依據該生入學「長榮大學經營管理所博士班學術著作審查規定」</w:t>
            </w:r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表列之研討會</w:t>
            </w:r>
            <w:proofErr w:type="gramStart"/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論文乙篇</w:t>
            </w:r>
            <w:proofErr w:type="gramEnd"/>
            <w:r w:rsidRPr="005A3FFD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3A2945" w:rsidRPr="003A2945" w:rsidTr="00B06792">
        <w:trPr>
          <w:trHeight w:val="1080"/>
        </w:trPr>
        <w:tc>
          <w:tcPr>
            <w:tcW w:w="1985" w:type="dxa"/>
            <w:gridSpan w:val="2"/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A29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>是否核符</w:t>
            </w:r>
          </w:p>
        </w:tc>
        <w:tc>
          <w:tcPr>
            <w:tcW w:w="2126" w:type="dxa"/>
            <w:gridSpan w:val="4"/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A29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 xml:space="preserve">□是   </w:t>
            </w:r>
            <w:proofErr w:type="gramStart"/>
            <w:r w:rsidRPr="003A29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5812" w:type="dxa"/>
            <w:gridSpan w:val="4"/>
            <w:vAlign w:val="center"/>
          </w:tcPr>
          <w:p w:rsidR="003A2945" w:rsidRPr="003A2945" w:rsidRDefault="003A2945" w:rsidP="003A294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3A294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指導教授簽章：</w:t>
            </w:r>
          </w:p>
        </w:tc>
      </w:tr>
    </w:tbl>
    <w:p w:rsidR="005A3FFD" w:rsidRDefault="0016004A" w:rsidP="005A3FF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>本表單如有未盡事宜，請</w:t>
      </w:r>
      <w:r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依據</w:t>
      </w:r>
      <w:r w:rsidRPr="00964481">
        <w:rPr>
          <w:rFonts w:ascii="標楷體" w:eastAsia="標楷體" w:hAnsi="標楷體" w:cs="Times New Roman" w:hint="eastAsia"/>
          <w:color w:val="000000" w:themeColor="text1"/>
          <w:sz w:val="22"/>
        </w:rPr>
        <w:t>該博士生入學</w:t>
      </w:r>
      <w:r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「</w:t>
      </w:r>
      <w:r w:rsidRPr="00964481">
        <w:rPr>
          <w:rFonts w:ascii="標楷體" w:eastAsia="標楷體" w:hAnsi="標楷體" w:cs="Times New Roman" w:hint="eastAsia"/>
          <w:color w:val="000000" w:themeColor="text1"/>
          <w:sz w:val="22"/>
        </w:rPr>
        <w:t>長榮大學經營管理所博士班學術著作審查規定</w:t>
      </w:r>
      <w:r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」辦理。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Y="707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500"/>
        <w:gridCol w:w="5094"/>
      </w:tblGrid>
      <w:tr w:rsidR="005A3FFD" w:rsidRPr="005A3FFD" w:rsidTr="005A3FFD">
        <w:trPr>
          <w:trHeight w:val="411"/>
        </w:trPr>
        <w:tc>
          <w:tcPr>
            <w:tcW w:w="517" w:type="dxa"/>
            <w:shd w:val="clear" w:color="auto" w:fill="auto"/>
          </w:tcPr>
          <w:p w:rsidR="005A3FFD" w:rsidRPr="005A3FFD" w:rsidRDefault="005A3FFD" w:rsidP="005A3FFD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FFD" w:rsidRPr="005A3FFD" w:rsidRDefault="005A3FFD" w:rsidP="005A3F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A3FF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研討會名稱</w:t>
            </w:r>
          </w:p>
        </w:tc>
      </w:tr>
      <w:tr w:rsidR="005A3FFD" w:rsidRPr="005A3FFD" w:rsidTr="005A3FFD">
        <w:tc>
          <w:tcPr>
            <w:tcW w:w="517" w:type="dxa"/>
            <w:shd w:val="clear" w:color="auto" w:fill="auto"/>
            <w:vAlign w:val="center"/>
          </w:tcPr>
          <w:p w:rsidR="005A3FFD" w:rsidRPr="005A3FFD" w:rsidRDefault="005A3FFD" w:rsidP="005A3FFD">
            <w:pPr>
              <w:widowControl/>
              <w:spacing w:afterLines="20" w:after="72"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A3FF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年會</w:t>
            </w:r>
          </w:p>
        </w:tc>
        <w:tc>
          <w:tcPr>
            <w:tcW w:w="4500" w:type="dxa"/>
            <w:tcBorders>
              <w:right w:val="nil"/>
            </w:tcBorders>
            <w:shd w:val="clear" w:color="auto" w:fill="auto"/>
          </w:tcPr>
          <w:p w:rsidR="005A3FFD" w:rsidRPr="005A3FFD" w:rsidRDefault="005A3FFD" w:rsidP="005A3FFD">
            <w:pPr>
              <w:spacing w:beforeLines="25" w:before="90" w:line="320" w:lineRule="exact"/>
              <w:ind w:left="200" w:hangingChars="100" w:hanging="2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1.</w:t>
            </w:r>
            <w:r w:rsidRPr="005A3FFD">
              <w:rPr>
                <w:rFonts w:ascii="新細明體" w:eastAsia="標楷體" w:hAnsi="新細明體" w:cs="Times New Roman" w:hint="eastAsia"/>
                <w:spacing w:val="-2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5A3FFD">
                  <w:rPr>
                    <w:rFonts w:ascii="新細明體" w:eastAsia="標楷體" w:hAnsi="新細明體" w:cs="Times New Roman" w:hint="eastAsia"/>
                    <w:sz w:val="20"/>
                    <w:szCs w:val="20"/>
                  </w:rPr>
                  <w:t>Academy</w:t>
                </w:r>
              </w:smartTag>
              <w:r w:rsidRPr="005A3FFD">
                <w:rPr>
                  <w:rFonts w:ascii="新細明體" w:eastAsia="標楷體" w:hAnsi="新細明體" w:cs="Times New Roman" w:hint="eastAsia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A3FFD">
                  <w:rPr>
                    <w:rFonts w:ascii="新細明體" w:eastAsia="標楷體" w:hAnsi="新細明體" w:cs="Times New Roman" w:hint="eastAsia"/>
                    <w:sz w:val="20"/>
                    <w:szCs w:val="20"/>
                  </w:rPr>
                  <w:t>Management</w:t>
                </w:r>
              </w:smartTag>
            </w:smartTag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(AOM) Annual Meeting</w:t>
            </w:r>
          </w:p>
          <w:p w:rsidR="005A3FFD" w:rsidRPr="005A3FFD" w:rsidRDefault="005A3FFD" w:rsidP="005A3FFD">
            <w:pPr>
              <w:spacing w:line="320" w:lineRule="exact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2. </w:t>
            </w:r>
            <w:smartTag w:uri="urn:schemas-microsoft-com:office:smarttags" w:element="place">
              <w:smartTag w:uri="urn:schemas-microsoft-com:office:smarttags" w:element="PlaceType">
                <w:r w:rsidRPr="005A3FFD">
                  <w:rPr>
                    <w:rFonts w:ascii="新細明體" w:eastAsia="標楷體" w:hAnsi="新細明體" w:cs="Times New Roman" w:hint="eastAsia"/>
                    <w:sz w:val="20"/>
                    <w:szCs w:val="20"/>
                  </w:rPr>
                  <w:t>Academy</w:t>
                </w:r>
              </w:smartTag>
              <w:r w:rsidRPr="005A3FFD">
                <w:rPr>
                  <w:rFonts w:ascii="新細明體" w:eastAsia="標楷體" w:hAnsi="新細明體" w:cs="Times New Roman" w:hint="eastAsia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A3FFD">
                  <w:rPr>
                    <w:rFonts w:ascii="新細明體" w:eastAsia="標楷體" w:hAnsi="新細明體" w:cs="Times New Roman" w:hint="eastAsia"/>
                    <w:sz w:val="20"/>
                    <w:szCs w:val="20"/>
                  </w:rPr>
                  <w:t>Marketing</w:t>
                </w:r>
              </w:smartTag>
            </w:smartTag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Science (AMS)</w:t>
            </w:r>
          </w:p>
          <w:p w:rsidR="005A3FFD" w:rsidRPr="005A3FFD" w:rsidRDefault="005A3FFD" w:rsidP="005A3FFD">
            <w:pPr>
              <w:spacing w:line="320" w:lineRule="exact"/>
              <w:ind w:left="366" w:hangingChars="183" w:hanging="366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3. </w:t>
            </w:r>
            <w:smartTag w:uri="urn:schemas-microsoft-com:office:smarttags" w:element="place">
              <w:smartTag w:uri="urn:schemas-microsoft-com:office:smarttags" w:element="PlaceType">
                <w:r w:rsidRPr="005A3FFD">
                  <w:rPr>
                    <w:rFonts w:ascii="新細明體" w:eastAsia="標楷體" w:hAnsi="新細明體" w:cs="Times New Roman"/>
                    <w:sz w:val="20"/>
                    <w:szCs w:val="20"/>
                  </w:rPr>
                  <w:t>Academy</w:t>
                </w:r>
              </w:smartTag>
              <w:r w:rsidRPr="005A3FFD">
                <w:rPr>
                  <w:rFonts w:ascii="新細明體" w:eastAsia="標楷體" w:hAnsi="新細明體" w:cs="Times New Roman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A3FFD">
                  <w:rPr>
                    <w:rFonts w:ascii="新細明體" w:eastAsia="標楷體" w:hAnsi="新細明體" w:cs="Times New Roman"/>
                    <w:sz w:val="20"/>
                    <w:szCs w:val="20"/>
                  </w:rPr>
                  <w:t>International</w:t>
                </w:r>
              </w:smartTag>
            </w:smartTag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 xml:space="preserve"> Business (AIB)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Annual Meeting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4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.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Advance in Consumer Research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pacing w:val="-10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pacing w:val="-6"/>
                <w:sz w:val="20"/>
                <w:szCs w:val="20"/>
              </w:rPr>
              <w:t>5.</w:t>
            </w:r>
            <w:r w:rsidRPr="005A3FFD">
              <w:rPr>
                <w:rFonts w:ascii="新細明體" w:eastAsia="標楷體" w:hAnsi="新細明體" w:cs="Times New Roman" w:hint="eastAsia"/>
                <w:spacing w:val="-10"/>
                <w:sz w:val="20"/>
                <w:szCs w:val="20"/>
              </w:rPr>
              <w:t xml:space="preserve"> American Finance Association Annual Meeting (AFA)</w:t>
            </w:r>
          </w:p>
          <w:p w:rsidR="005A3FFD" w:rsidRPr="005A3FFD" w:rsidRDefault="005A3FFD" w:rsidP="005A3FFD">
            <w:pPr>
              <w:spacing w:line="320" w:lineRule="exact"/>
              <w:ind w:left="366" w:hangingChars="183" w:hanging="366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6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. American Accounting Association Annual Meeting (AAA)</w:t>
            </w:r>
          </w:p>
          <w:p w:rsidR="005A3FFD" w:rsidRPr="005A3FFD" w:rsidRDefault="005A3FFD" w:rsidP="005A3FFD">
            <w:pPr>
              <w:spacing w:line="320" w:lineRule="exact"/>
              <w:ind w:leftChars="-1" w:left="366" w:hangingChars="184" w:hanging="368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7. American Risk and Insurance Association Annual Meeting(ARIA)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pacing w:val="-20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8. </w:t>
            </w:r>
            <w:r w:rsidRPr="005A3FFD">
              <w:rPr>
                <w:rFonts w:ascii="新細明體" w:eastAsia="標楷體" w:hAnsi="新細明體" w:cs="Times New Roman" w:hint="eastAsia"/>
                <w:spacing w:val="-20"/>
                <w:sz w:val="20"/>
                <w:szCs w:val="20"/>
              </w:rPr>
              <w:t>American Marketing Association (AMA) Annual Meeting</w:t>
            </w:r>
          </w:p>
          <w:p w:rsidR="005A3FFD" w:rsidRPr="005A3FFD" w:rsidRDefault="005A3FFD" w:rsidP="005A3FFD">
            <w:pPr>
              <w:spacing w:line="320" w:lineRule="exact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9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.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Association for Consumer Research (ACR)</w:t>
            </w:r>
          </w:p>
          <w:p w:rsidR="005A3FFD" w:rsidRPr="005A3FFD" w:rsidRDefault="005A3FFD" w:rsidP="005A3FFD">
            <w:pPr>
              <w:spacing w:line="320" w:lineRule="exact"/>
              <w:ind w:left="478" w:hangingChars="239" w:hanging="478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1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0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. Applied Social Science Association Annual Meeting (ASSA)</w:t>
            </w:r>
          </w:p>
          <w:p w:rsidR="005A3FFD" w:rsidRPr="005A3FFD" w:rsidRDefault="005A3FFD" w:rsidP="005A3FFD">
            <w:pPr>
              <w:spacing w:line="320" w:lineRule="exact"/>
              <w:ind w:left="450" w:hangingChars="225" w:hanging="45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11.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Administrative Sciences Association of Canada (ASAC) Annual Meeting, CJAS (SSCI class)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12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. Decision Sciences Institute (DSI) Annual Meeting</w:t>
            </w:r>
          </w:p>
        </w:tc>
        <w:tc>
          <w:tcPr>
            <w:tcW w:w="5094" w:type="dxa"/>
            <w:tcBorders>
              <w:left w:val="nil"/>
            </w:tcBorders>
            <w:shd w:val="clear" w:color="auto" w:fill="auto"/>
          </w:tcPr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13. </w:t>
            </w:r>
            <w:smartTag w:uri="urn:schemas-microsoft-com:office:smarttags" w:element="place">
              <w:smartTag w:uri="urn:schemas-microsoft-com:office:smarttags" w:element="PlaceName">
                <w:r w:rsidRPr="005A3FFD">
                  <w:rPr>
                    <w:rFonts w:ascii="新細明體" w:eastAsia="標楷體" w:hAnsi="新細明體" w:cs="Times New Roman" w:hint="eastAsia"/>
                    <w:sz w:val="20"/>
                    <w:szCs w:val="20"/>
                  </w:rPr>
                  <w:t>European</w:t>
                </w:r>
              </w:smartTag>
              <w:r w:rsidRPr="005A3FFD">
                <w:rPr>
                  <w:rFonts w:ascii="新細明體" w:eastAsia="標楷體" w:hAnsi="新細明體" w:cs="Times New Roman"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A3FFD">
                  <w:rPr>
                    <w:rFonts w:ascii="新細明體" w:eastAsia="標楷體" w:hAnsi="新細明體" w:cs="Times New Roman" w:hint="eastAsia"/>
                    <w:sz w:val="20"/>
                    <w:szCs w:val="20"/>
                  </w:rPr>
                  <w:t>Marketing</w:t>
                </w:r>
              </w:smartTag>
              <w:r w:rsidRPr="005A3FFD">
                <w:rPr>
                  <w:rFonts w:ascii="新細明體" w:eastAsia="標楷體" w:hAnsi="新細明體" w:cs="Times New Roman"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A3FFD">
                  <w:rPr>
                    <w:rFonts w:ascii="新細明體" w:eastAsia="標楷體" w:hAnsi="新細明體" w:cs="Times New Roman" w:hint="eastAsia"/>
                    <w:sz w:val="20"/>
                    <w:szCs w:val="20"/>
                  </w:rPr>
                  <w:t>Academy</w:t>
                </w:r>
              </w:smartTag>
            </w:smartTag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(EMAC)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pacing w:val="-6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14</w:t>
            </w:r>
            <w:r w:rsidRPr="005A3FFD">
              <w:rPr>
                <w:rFonts w:ascii="新細明體" w:eastAsia="標楷體" w:hAnsi="新細明體" w:cs="Times New Roman" w:hint="eastAsia"/>
                <w:spacing w:val="-6"/>
                <w:sz w:val="20"/>
                <w:szCs w:val="20"/>
              </w:rPr>
              <w:t>. European Finance Association Annual Meeting (EFA)</w:t>
            </w:r>
          </w:p>
          <w:p w:rsidR="005A3FFD" w:rsidRPr="005A3FFD" w:rsidRDefault="005A3FFD" w:rsidP="005A3FFD">
            <w:pPr>
              <w:spacing w:line="320" w:lineRule="exact"/>
              <w:ind w:left="472" w:hangingChars="236" w:hanging="472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15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.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European Financial Management Ass. Annual Meeting (EFMA)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16.</w:t>
            </w:r>
            <w:r w:rsidRPr="005A3FFD">
              <w:rPr>
                <w:rFonts w:ascii="新細明體" w:eastAsia="標楷體" w:hAnsi="新細明體" w:cs="Times New Roman" w:hint="eastAsia"/>
                <w:spacing w:val="-20"/>
                <w:sz w:val="20"/>
                <w:szCs w:val="20"/>
              </w:rPr>
              <w:t xml:space="preserve"> Financial Management Association Annual Meeting (FMA)</w:t>
            </w:r>
          </w:p>
          <w:p w:rsidR="005A3FFD" w:rsidRPr="005A3FFD" w:rsidRDefault="005A3FFD" w:rsidP="005A3FFD">
            <w:pPr>
              <w:spacing w:line="320" w:lineRule="exact"/>
              <w:ind w:left="458" w:hangingChars="229" w:hanging="458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17. Financial Management Association </w:t>
            </w:r>
            <w:smartTag w:uri="urn:schemas-microsoft-com:office:smarttags" w:element="place">
              <w:r w:rsidRPr="005A3FFD">
                <w:rPr>
                  <w:rFonts w:ascii="新細明體" w:eastAsia="標楷體" w:hAnsi="新細明體" w:cs="Times New Roman" w:hint="eastAsia"/>
                  <w:sz w:val="20"/>
                  <w:szCs w:val="20"/>
                </w:rPr>
                <w:t>Europe</w:t>
              </w:r>
            </w:smartTag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Annual Meeting</w:t>
            </w:r>
          </w:p>
          <w:p w:rsidR="005A3FFD" w:rsidRPr="005A3FFD" w:rsidRDefault="005A3FFD" w:rsidP="005A3FFD">
            <w:pPr>
              <w:spacing w:line="320" w:lineRule="exact"/>
              <w:ind w:left="460" w:hangingChars="230" w:hanging="46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18.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Institute of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Electrical and Electronics Engineers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Engineering Management Society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(IEMC)</w:t>
            </w:r>
          </w:p>
          <w:p w:rsidR="005A3FFD" w:rsidRPr="005A3FFD" w:rsidRDefault="005A3FFD" w:rsidP="005A3FFD">
            <w:pPr>
              <w:spacing w:line="320" w:lineRule="exact"/>
              <w:ind w:leftChars="-1" w:left="486" w:hangingChars="244" w:hanging="488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19.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International Federation of Scholarly Associations of Management (IFSAM) Biennial Meeting</w:t>
            </w:r>
          </w:p>
          <w:p w:rsidR="005A3FFD" w:rsidRPr="005A3FFD" w:rsidRDefault="005A3FFD" w:rsidP="005A3FFD">
            <w:pPr>
              <w:spacing w:line="320" w:lineRule="exact"/>
              <w:ind w:leftChars="190" w:left="456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 xml:space="preserve">European </w:t>
            </w:r>
            <w:smartTag w:uri="urn:schemas-microsoft-com:office:smarttags" w:element="place">
              <w:smartTag w:uri="urn:schemas-microsoft-com:office:smarttags" w:element="PlaceType">
                <w:r w:rsidRPr="005A3FFD">
                  <w:rPr>
                    <w:rFonts w:ascii="新細明體" w:eastAsia="標楷體" w:hAnsi="新細明體" w:cs="Times New Roman"/>
                    <w:sz w:val="20"/>
                    <w:szCs w:val="20"/>
                  </w:rPr>
                  <w:t>Academy</w:t>
                </w:r>
              </w:smartTag>
              <w:r w:rsidRPr="005A3FFD">
                <w:rPr>
                  <w:rFonts w:ascii="新細明體" w:eastAsia="標楷體" w:hAnsi="新細明體" w:cs="Times New Roman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A3FFD">
                  <w:rPr>
                    <w:rFonts w:ascii="新細明體" w:eastAsia="標楷體" w:hAnsi="新細明體" w:cs="Times New Roman"/>
                    <w:sz w:val="20"/>
                    <w:szCs w:val="20"/>
                  </w:rPr>
                  <w:t>Management</w:t>
                </w:r>
              </w:smartTag>
            </w:smartTag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 xml:space="preserve"> (EURAM) Annual Meeting, European Management Review (EMR) (SSCI)</w:t>
            </w:r>
          </w:p>
          <w:p w:rsidR="005A3FFD" w:rsidRPr="005A3FFD" w:rsidRDefault="005A3FFD" w:rsidP="005A3FFD">
            <w:pPr>
              <w:spacing w:line="320" w:lineRule="exact"/>
              <w:ind w:leftChars="-1" w:left="198" w:hangingChars="100" w:hanging="2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20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. The econometrics Society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21. R &amp; D Management Annual Conference</w:t>
            </w:r>
          </w:p>
          <w:p w:rsidR="005A3FFD" w:rsidRPr="005A3FFD" w:rsidRDefault="005A3FFD" w:rsidP="005A3FFD">
            <w:pPr>
              <w:spacing w:line="320" w:lineRule="exact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22. Society for Marketing Advance (SMA)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23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.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 </w:t>
            </w:r>
            <w:r w:rsidRPr="005A3FFD">
              <w:rPr>
                <w:rFonts w:ascii="新細明體" w:eastAsia="標楷體" w:hAnsi="新細明體" w:cs="Times New Roman"/>
                <w:sz w:val="20"/>
                <w:szCs w:val="20"/>
              </w:rPr>
              <w:t>Society for Consumer Psychology</w:t>
            </w:r>
          </w:p>
          <w:p w:rsidR="005A3FFD" w:rsidRPr="005A3FFD" w:rsidRDefault="005A3FFD" w:rsidP="005A3FFD">
            <w:pPr>
              <w:spacing w:line="320" w:lineRule="exact"/>
              <w:ind w:leftChars="-1" w:left="186" w:hangingChars="100" w:hanging="188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pacing w:val="-6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pacing w:val="-6"/>
                <w:sz w:val="20"/>
                <w:szCs w:val="20"/>
              </w:rPr>
              <w:t>24. Western Finance Association Annual Meeting (WFA)</w:t>
            </w:r>
          </w:p>
        </w:tc>
      </w:tr>
      <w:tr w:rsidR="005A3FFD" w:rsidRPr="005A3FFD" w:rsidTr="005A3FFD">
        <w:tc>
          <w:tcPr>
            <w:tcW w:w="517" w:type="dxa"/>
            <w:shd w:val="clear" w:color="auto" w:fill="auto"/>
            <w:vAlign w:val="center"/>
          </w:tcPr>
          <w:p w:rsidR="005A3FFD" w:rsidRPr="005A3FFD" w:rsidRDefault="005A3FFD" w:rsidP="005A3FFD">
            <w:pPr>
              <w:widowControl/>
              <w:spacing w:afterLines="20" w:after="72"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A3FF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分會</w:t>
            </w:r>
          </w:p>
        </w:tc>
        <w:tc>
          <w:tcPr>
            <w:tcW w:w="4500" w:type="dxa"/>
            <w:tcBorders>
              <w:right w:val="nil"/>
            </w:tcBorders>
            <w:shd w:val="clear" w:color="auto" w:fill="auto"/>
          </w:tcPr>
          <w:p w:rsidR="005A3FFD" w:rsidRPr="005A3FFD" w:rsidRDefault="005A3FFD" w:rsidP="005A3FFD">
            <w:pPr>
              <w:spacing w:beforeLines="25" w:before="90" w:line="320" w:lineRule="exact"/>
              <w:ind w:left="200" w:hangingChars="100" w:hanging="200"/>
              <w:rPr>
                <w:rFonts w:ascii="Times New Roman" w:eastAsia="標楷體" w:hAnsi="標楷體" w:cs="Times New Roman"/>
                <w:sz w:val="20"/>
                <w:szCs w:val="20"/>
                <w:lang w:val="it-IT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  <w:lang w:val="it-IT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  <w:lang w:val="it-IT"/>
              </w:rPr>
              <w:t>1.</w:t>
            </w:r>
            <w:r w:rsidRPr="005A3FFD">
              <w:rPr>
                <w:rFonts w:ascii="新細明體" w:eastAsia="標楷體" w:hAnsi="新細明體" w:cs="Times New Roman" w:hint="eastAsia"/>
                <w:spacing w:val="-20"/>
                <w:sz w:val="20"/>
                <w:szCs w:val="20"/>
                <w:lang w:val="it-IT"/>
              </w:rPr>
              <w:t xml:space="preserve"> </w:t>
            </w:r>
            <w:r w:rsidRPr="005A3FFD">
              <w:rPr>
                <w:rFonts w:ascii="Times New Roman" w:eastAsia="標楷體" w:hAnsi="標楷體" w:cs="Times New Roman" w:hint="eastAsia"/>
                <w:sz w:val="20"/>
                <w:szCs w:val="20"/>
                <w:lang w:val="it-IT"/>
              </w:rPr>
              <w:t>Asian FA-NFA International conference</w:t>
            </w:r>
          </w:p>
          <w:p w:rsidR="005A3FFD" w:rsidRPr="005A3FFD" w:rsidRDefault="005A3FFD" w:rsidP="005A3FFD">
            <w:pPr>
              <w:spacing w:line="320" w:lineRule="exact"/>
              <w:ind w:left="200" w:hangingChars="100" w:hanging="20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 xml:space="preserve">2. </w:t>
            </w:r>
            <w:r w:rsidRPr="005A3FFD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AIB </w:t>
            </w:r>
            <w:smartTag w:uri="urn:schemas-microsoft-com:office:smarttags" w:element="place">
              <w:r w:rsidRPr="005A3FFD">
                <w:rPr>
                  <w:rFonts w:ascii="Times New Roman" w:eastAsia="標楷體" w:hAnsi="標楷體" w:cs="Times New Roman" w:hint="eastAsia"/>
                  <w:sz w:val="20"/>
                  <w:szCs w:val="20"/>
                </w:rPr>
                <w:t>Southeast Asia</w:t>
              </w:r>
            </w:smartTag>
            <w:r w:rsidRPr="005A3FFD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Regional Conference</w:t>
            </w:r>
          </w:p>
          <w:p w:rsidR="005A3FFD" w:rsidRPr="005A3FFD" w:rsidRDefault="005A3FFD" w:rsidP="005A3FFD">
            <w:pPr>
              <w:spacing w:line="320" w:lineRule="exact"/>
              <w:ind w:left="352" w:hangingChars="176" w:hanging="35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3.</w:t>
            </w:r>
            <w:r w:rsidRPr="005A3F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Asia Academy of Management (AAOM) Annual  Meeting, APJM (SSCI class) </w:t>
            </w:r>
          </w:p>
          <w:p w:rsidR="005A3FFD" w:rsidRPr="005A3FFD" w:rsidRDefault="005A3FFD" w:rsidP="005A3FFD">
            <w:pPr>
              <w:spacing w:line="320" w:lineRule="exact"/>
              <w:ind w:leftChars="135" w:left="324" w:firstLineChars="5" w:firstLine="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A3FFD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British</w:t>
                </w:r>
              </w:smartTag>
              <w:r w:rsidRPr="005A3FFD">
                <w:rPr>
                  <w:rFonts w:ascii="Times New Roman" w:eastAsia="標楷體" w:hAnsi="Times New Roman" w:cs="Times New Roman"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A3FFD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Academy</w:t>
                </w:r>
              </w:smartTag>
            </w:smartTag>
            <w:r w:rsidRPr="005A3F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of Management (BAM) Annual Meeting</w:t>
            </w:r>
          </w:p>
        </w:tc>
        <w:tc>
          <w:tcPr>
            <w:tcW w:w="5094" w:type="dxa"/>
            <w:tcBorders>
              <w:left w:val="nil"/>
            </w:tcBorders>
            <w:shd w:val="clear" w:color="auto" w:fill="auto"/>
          </w:tcPr>
          <w:p w:rsidR="005A3FFD" w:rsidRPr="005A3FFD" w:rsidRDefault="005A3FFD" w:rsidP="005A3FFD">
            <w:pPr>
              <w:spacing w:line="320" w:lineRule="exact"/>
              <w:ind w:left="400" w:hangingChars="200" w:hanging="4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4.</w:t>
            </w:r>
            <w:r w:rsidRPr="005A3FFD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The International Conference on Management of Innovation and Technology, ICMIT</w:t>
            </w:r>
          </w:p>
          <w:p w:rsidR="005A3FFD" w:rsidRPr="005A3FFD" w:rsidRDefault="005A3FFD" w:rsidP="005A3FFD">
            <w:pPr>
              <w:spacing w:line="320" w:lineRule="exact"/>
              <w:ind w:left="400" w:hangingChars="200" w:hanging="400"/>
              <w:rPr>
                <w:rFonts w:ascii="新細明體" w:eastAsia="標楷體" w:hAnsi="新細明體" w:cs="Times New Roman"/>
                <w:sz w:val="20"/>
                <w:szCs w:val="20"/>
              </w:rPr>
            </w:pP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□</w:t>
            </w:r>
            <w:r w:rsidRPr="005A3FFD">
              <w:rPr>
                <w:rFonts w:ascii="新細明體" w:eastAsia="標楷體" w:hAnsi="新細明體" w:cs="Times New Roman" w:hint="eastAsia"/>
                <w:sz w:val="20"/>
                <w:szCs w:val="20"/>
              </w:rPr>
              <w:t>5.</w:t>
            </w:r>
            <w:r w:rsidRPr="005A3FFD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The Asian-Pacific Decision Sciences Conference </w:t>
            </w:r>
          </w:p>
        </w:tc>
      </w:tr>
    </w:tbl>
    <w:p w:rsidR="0016004A" w:rsidRDefault="0016004A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65771C" w:rsidRDefault="00560A36">
      <w:pPr>
        <w:widowControl/>
        <w:rPr>
          <w:rFonts w:ascii="標楷體" w:eastAsia="標楷體" w:hAnsi="標楷體" w:cs="Times New Roman"/>
          <w:b/>
          <w:sz w:val="52"/>
          <w:szCs w:val="52"/>
        </w:rPr>
      </w:pPr>
      <w:r w:rsidRPr="00560A3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請同學勾選研討會名稱</w:t>
      </w:r>
      <w:r w:rsidR="00AA13C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5771C" w:rsidRPr="0065771C" w:rsidRDefault="0065771C" w:rsidP="0065771C">
      <w:pPr>
        <w:ind w:leftChars="-4" w:left="-10" w:firstLineChars="1" w:firstLine="5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65771C">
        <w:rPr>
          <w:rFonts w:ascii="標楷體" w:eastAsia="標楷體" w:hAnsi="標楷體" w:cs="Times New Roman" w:hint="eastAsia"/>
          <w:b/>
          <w:sz w:val="52"/>
          <w:szCs w:val="52"/>
        </w:rPr>
        <w:lastRenderedPageBreak/>
        <w:t>長榮大學經營管理</w:t>
      </w:r>
      <w:r>
        <w:rPr>
          <w:rFonts w:ascii="標楷體" w:eastAsia="標楷體" w:hAnsi="標楷體" w:cs="Times New Roman" w:hint="eastAsia"/>
          <w:b/>
          <w:sz w:val="52"/>
          <w:szCs w:val="52"/>
        </w:rPr>
        <w:t>研究所</w:t>
      </w:r>
    </w:p>
    <w:p w:rsidR="0065771C" w:rsidRPr="0065771C" w:rsidRDefault="0065771C" w:rsidP="0065771C">
      <w:pPr>
        <w:ind w:leftChars="-4" w:left="-10" w:firstLineChars="1" w:firstLine="5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65771C">
        <w:rPr>
          <w:rFonts w:ascii="標楷體" w:eastAsia="標楷體" w:hAnsi="標楷體" w:cs="Times New Roman" w:hint="eastAsia"/>
          <w:b/>
          <w:sz w:val="52"/>
          <w:szCs w:val="52"/>
        </w:rPr>
        <w:t>研究生發表學術論文審查檢核表</w:t>
      </w:r>
    </w:p>
    <w:p w:rsidR="0065771C" w:rsidRPr="0065771C" w:rsidRDefault="0065771C" w:rsidP="0065771C">
      <w:pPr>
        <w:spacing w:beforeLines="30" w:before="108"/>
        <w:rPr>
          <w:rFonts w:ascii="標楷體" w:eastAsia="標楷體" w:hAnsi="標楷體" w:cs="Times New Roman"/>
          <w:sz w:val="32"/>
          <w:szCs w:val="32"/>
        </w:rPr>
      </w:pPr>
      <w:r w:rsidRPr="0065771C">
        <w:rPr>
          <w:rFonts w:ascii="標楷體" w:eastAsia="標楷體" w:hAnsi="標楷體" w:cs="Times New Roman" w:hint="eastAsia"/>
          <w:sz w:val="32"/>
          <w:szCs w:val="32"/>
        </w:rPr>
        <w:t>一、班 別 及 年 級：</w:t>
      </w:r>
    </w:p>
    <w:p w:rsidR="0065771C" w:rsidRPr="0065771C" w:rsidRDefault="0065771C" w:rsidP="0065771C">
      <w:pPr>
        <w:spacing w:beforeLines="30" w:before="108"/>
        <w:rPr>
          <w:rFonts w:ascii="Times New Roman" w:eastAsia="新細明體" w:hAnsi="Times New Roman" w:cs="Times New Roman"/>
          <w:szCs w:val="24"/>
        </w:rPr>
      </w:pPr>
      <w:r w:rsidRPr="0065771C">
        <w:rPr>
          <w:rFonts w:ascii="標楷體" w:eastAsia="標楷體" w:hAnsi="標楷體" w:cs="Times New Roman" w:hint="eastAsia"/>
          <w:sz w:val="32"/>
          <w:szCs w:val="32"/>
        </w:rPr>
        <w:t>二、</w:t>
      </w:r>
      <w:proofErr w:type="gramStart"/>
      <w:r w:rsidRPr="0065771C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65771C">
        <w:rPr>
          <w:rFonts w:ascii="標楷體" w:eastAsia="標楷體" w:hAnsi="標楷體" w:cs="Times New Roman" w:hint="eastAsia"/>
          <w:sz w:val="32"/>
          <w:szCs w:val="32"/>
        </w:rPr>
        <w:t xml:space="preserve"> 究 生 學 號：</w:t>
      </w:r>
    </w:p>
    <w:p w:rsidR="0065771C" w:rsidRPr="0065771C" w:rsidRDefault="0065771C" w:rsidP="0065771C">
      <w:pPr>
        <w:spacing w:beforeLines="50" w:before="180"/>
        <w:rPr>
          <w:rFonts w:ascii="標楷體" w:eastAsia="標楷體" w:hAnsi="標楷體" w:cs="Times New Roman"/>
          <w:sz w:val="32"/>
          <w:szCs w:val="32"/>
        </w:rPr>
      </w:pPr>
      <w:r w:rsidRPr="0065771C">
        <w:rPr>
          <w:rFonts w:ascii="標楷體" w:eastAsia="標楷體" w:hAnsi="標楷體" w:cs="Times New Roman" w:hint="eastAsia"/>
          <w:sz w:val="32"/>
          <w:szCs w:val="32"/>
        </w:rPr>
        <w:t>三、</w:t>
      </w:r>
      <w:proofErr w:type="gramStart"/>
      <w:r w:rsidRPr="0065771C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65771C">
        <w:rPr>
          <w:rFonts w:ascii="標楷體" w:eastAsia="標楷體" w:hAnsi="標楷體" w:cs="Times New Roman" w:hint="eastAsia"/>
          <w:sz w:val="32"/>
          <w:szCs w:val="32"/>
        </w:rPr>
        <w:t xml:space="preserve"> 究 生 姓 名：                        </w:t>
      </w:r>
      <w:r w:rsidRPr="0065771C">
        <w:rPr>
          <w:rFonts w:ascii="標楷體" w:eastAsia="標楷體" w:hAnsi="標楷體" w:cs="Times New Roman" w:hint="eastAsia"/>
          <w:b/>
          <w:sz w:val="28"/>
          <w:szCs w:val="28"/>
        </w:rPr>
        <w:t>（簽章）</w:t>
      </w:r>
    </w:p>
    <w:p w:rsidR="0065771C" w:rsidRPr="0065771C" w:rsidRDefault="0065771C" w:rsidP="0065771C">
      <w:pPr>
        <w:spacing w:beforeLines="50" w:before="180"/>
        <w:rPr>
          <w:rFonts w:ascii="標楷體" w:eastAsia="新細明體" w:hAnsi="Times New Roman" w:cs="Times New Roman"/>
          <w:b/>
          <w:sz w:val="28"/>
          <w:szCs w:val="24"/>
        </w:rPr>
      </w:pPr>
      <w:r w:rsidRPr="0065771C">
        <w:rPr>
          <w:rFonts w:ascii="標楷體" w:eastAsia="標楷體" w:hAnsi="標楷體" w:cs="Times New Roman" w:hint="eastAsia"/>
          <w:sz w:val="32"/>
          <w:szCs w:val="32"/>
        </w:rPr>
        <w:t xml:space="preserve">四、指  導  教  授：                       </w:t>
      </w:r>
      <w:r w:rsidRPr="0065771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65771C">
        <w:rPr>
          <w:rFonts w:ascii="標楷體" w:eastAsia="標楷體" w:hAnsi="標楷體" w:cs="Times New Roman" w:hint="eastAsia"/>
          <w:b/>
          <w:sz w:val="28"/>
          <w:szCs w:val="28"/>
        </w:rPr>
        <w:t>（簽章）</w:t>
      </w:r>
    </w:p>
    <w:p w:rsidR="0065771C" w:rsidRPr="0065771C" w:rsidRDefault="0065771C" w:rsidP="0065771C">
      <w:pPr>
        <w:spacing w:beforeLines="30" w:before="108"/>
        <w:rPr>
          <w:rFonts w:ascii="標楷體" w:eastAsia="標楷體" w:hAnsi="標楷體" w:cs="Times New Roman"/>
          <w:sz w:val="32"/>
          <w:szCs w:val="32"/>
        </w:rPr>
      </w:pPr>
      <w:r w:rsidRPr="0065771C">
        <w:rPr>
          <w:rFonts w:ascii="標楷體" w:eastAsia="標楷體" w:hAnsi="標楷體" w:cs="Times New Roman" w:hint="eastAsia"/>
          <w:sz w:val="32"/>
          <w:szCs w:val="32"/>
        </w:rPr>
        <w:t>五、申  請  日  期：</w:t>
      </w:r>
    </w:p>
    <w:p w:rsidR="0065771C" w:rsidRPr="0065771C" w:rsidRDefault="0065771C" w:rsidP="0065771C">
      <w:pPr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 w:rsidRPr="0065771C">
        <w:rPr>
          <w:rFonts w:ascii="標楷體" w:eastAsia="標楷體" w:hAnsi="標楷體" w:cs="Times New Roman" w:hint="eastAsia"/>
          <w:sz w:val="32"/>
          <w:szCs w:val="32"/>
        </w:rPr>
        <w:t>六、</w:t>
      </w:r>
      <w:r w:rsidRPr="0065771C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請檢視以下資料是否備齊，若</w:t>
      </w:r>
      <w:proofErr w:type="gramStart"/>
      <w:r w:rsidRPr="0065771C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有缺件指導</w:t>
      </w:r>
      <w:proofErr w:type="gramEnd"/>
      <w:r w:rsidRPr="0065771C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教授不接受審查申請</w:t>
      </w:r>
      <w:r w:rsidRPr="0065771C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268" w:left="3137" w:hangingChars="890" w:hanging="2494"/>
        <w:rPr>
          <w:rFonts w:ascii="標楷體" w:eastAsia="標楷體" w:hAnsi="標楷體" w:cs="Times New Roman"/>
          <w:sz w:val="28"/>
          <w:szCs w:val="28"/>
        </w:rPr>
      </w:pPr>
      <w:r w:rsidRPr="0065771C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proofErr w:type="gramStart"/>
      <w:r w:rsidRPr="0065771C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65771C">
        <w:rPr>
          <w:rFonts w:ascii="標楷體" w:eastAsia="標楷體" w:hAnsi="標楷體" w:cs="Times New Roman" w:hint="eastAsia"/>
          <w:b/>
          <w:sz w:val="28"/>
          <w:szCs w:val="28"/>
        </w:rPr>
        <w:t>)論文誠信切結：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65771C">
        <w:rPr>
          <w:rFonts w:ascii="標楷體" w:eastAsia="標楷體" w:hAnsi="標楷體" w:cs="Times New Roman" w:hint="eastAsia"/>
          <w:sz w:val="28"/>
          <w:szCs w:val="28"/>
        </w:rPr>
        <w:t>必繳含中</w:t>
      </w:r>
      <w:proofErr w:type="gramEnd"/>
      <w:r w:rsidRPr="0065771C">
        <w:rPr>
          <w:rFonts w:ascii="標楷體" w:eastAsia="標楷體" w:hAnsi="標楷體" w:cs="Times New Roman" w:hint="eastAsia"/>
          <w:sz w:val="28"/>
          <w:szCs w:val="28"/>
        </w:rPr>
        <w:t>英文版，並</w:t>
      </w:r>
      <w:proofErr w:type="gramStart"/>
      <w:r w:rsidRPr="0065771C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65771C">
        <w:rPr>
          <w:rFonts w:ascii="標楷體" w:eastAsia="標楷體" w:hAnsi="標楷體" w:cs="Times New Roman" w:hint="eastAsia"/>
          <w:sz w:val="28"/>
          <w:szCs w:val="28"/>
        </w:rPr>
        <w:t>有合著作者親筆簽署。一篇論文</w:t>
      </w:r>
      <w:proofErr w:type="gramStart"/>
      <w:r w:rsidRPr="0065771C">
        <w:rPr>
          <w:rFonts w:ascii="標楷體" w:eastAsia="標楷體" w:hAnsi="標楷體" w:cs="Times New Roman" w:hint="eastAsia"/>
          <w:sz w:val="28"/>
          <w:szCs w:val="28"/>
        </w:rPr>
        <w:t>檢附乙份</w:t>
      </w:r>
      <w:proofErr w:type="gramEnd"/>
      <w:r w:rsidRPr="0065771C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65771C">
        <w:rPr>
          <w:rFonts w:ascii="標楷體" w:eastAsia="標楷體" w:hAnsi="標楷體" w:cs="Times New Roman" w:hint="eastAsia"/>
          <w:sz w:val="28"/>
          <w:szCs w:val="28"/>
        </w:rPr>
        <w:t>勿多篇</w:t>
      </w:r>
      <w:proofErr w:type="gramEnd"/>
      <w:r w:rsidRPr="0065771C">
        <w:rPr>
          <w:rFonts w:ascii="標楷體" w:eastAsia="標楷體" w:hAnsi="標楷體" w:cs="Times New Roman" w:hint="eastAsia"/>
          <w:sz w:val="28"/>
          <w:szCs w:val="28"/>
        </w:rPr>
        <w:t>共用。)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518" w:left="1705" w:hangingChars="105" w:hanging="462"/>
        <w:rPr>
          <w:rFonts w:ascii="標楷體" w:eastAsia="標楷體" w:hAnsi="標楷體" w:cs="Times New Roman"/>
          <w:b/>
          <w:sz w:val="28"/>
          <w:szCs w:val="28"/>
        </w:rPr>
      </w:pPr>
      <w:r w:rsidRPr="0065771C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>研究生論文發表誠信及具體貢獻切結書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257" w:left="617" w:firstLineChars="19" w:firstLine="53"/>
        <w:rPr>
          <w:rFonts w:ascii="標楷體" w:eastAsia="標楷體" w:hAnsi="標楷體" w:cs="Times New Roman"/>
          <w:b/>
          <w:sz w:val="44"/>
          <w:szCs w:val="44"/>
        </w:rPr>
      </w:pPr>
      <w:r w:rsidRPr="0065771C">
        <w:rPr>
          <w:rFonts w:ascii="標楷體" w:eastAsia="標楷體" w:hAnsi="標楷體" w:cs="Times New Roman" w:hint="eastAsia"/>
          <w:b/>
          <w:sz w:val="28"/>
          <w:szCs w:val="28"/>
        </w:rPr>
        <w:t>(二)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5771C">
        <w:rPr>
          <w:rFonts w:ascii="標楷體" w:eastAsia="標楷體" w:hAnsi="標楷體" w:cs="Times New Roman" w:hint="eastAsia"/>
          <w:b/>
          <w:sz w:val="28"/>
          <w:szCs w:val="28"/>
        </w:rPr>
        <w:t>發表研討會論文：(請依序檢附以下資料)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224" w:left="538" w:firstLineChars="164" w:firstLine="722"/>
        <w:rPr>
          <w:rFonts w:ascii="標楷體" w:eastAsia="標楷體" w:hAnsi="標楷體" w:cs="Times New Roman"/>
          <w:b/>
          <w:color w:val="000000" w:themeColor="text1"/>
          <w:sz w:val="44"/>
          <w:szCs w:val="44"/>
        </w:rPr>
      </w:pPr>
      <w:r w:rsidRPr="0065771C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>□</w:t>
      </w:r>
      <w:r w:rsidRPr="006577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科技部通過補助函影本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65771C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 xml:space="preserve">論文口頭發表接受函及口頭報告證明  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65771C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>論文集目錄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65771C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>發表之論文全文及研討會議程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65771C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 xml:space="preserve">機票收執聯及機票存根       </w:t>
      </w:r>
    </w:p>
    <w:p w:rsidR="0065771C" w:rsidRPr="0065771C" w:rsidRDefault="0065771C" w:rsidP="0065771C">
      <w:pPr>
        <w:widowControl/>
        <w:spacing w:beforeLines="30" w:before="108" w:line="44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65771C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>論文報告時照片(2~4張)</w:t>
      </w:r>
    </w:p>
    <w:p w:rsidR="001605CB" w:rsidRPr="004C3185" w:rsidRDefault="0065771C" w:rsidP="001605CB">
      <w:pPr>
        <w:widowControl/>
        <w:spacing w:beforeLines="30" w:before="108" w:line="400" w:lineRule="exact"/>
        <w:ind w:leftChars="257" w:left="617" w:firstLineChars="29" w:firstLine="81"/>
        <w:rPr>
          <w:rFonts w:ascii="標楷體" w:eastAsia="標楷體" w:hAnsi="標楷體" w:cs="Times New Roman"/>
          <w:b/>
          <w:sz w:val="44"/>
          <w:szCs w:val="44"/>
        </w:rPr>
      </w:pPr>
      <w:r w:rsidRPr="0065771C">
        <w:rPr>
          <w:rFonts w:ascii="標楷體" w:eastAsia="標楷體" w:hAnsi="標楷體" w:cs="Times New Roman" w:hint="eastAsia"/>
          <w:b/>
          <w:sz w:val="28"/>
          <w:szCs w:val="28"/>
        </w:rPr>
        <w:t>(三)</w:t>
      </w:r>
      <w:r w:rsidRPr="0065771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605CB" w:rsidRPr="004C3185">
        <w:rPr>
          <w:rFonts w:ascii="標楷體" w:eastAsia="標楷體" w:hAnsi="標楷體" w:cs="Times New Roman" w:hint="eastAsia"/>
          <w:b/>
          <w:sz w:val="28"/>
          <w:szCs w:val="28"/>
        </w:rPr>
        <w:t>發表期刊論文：(請依序檢附以下資料)</w:t>
      </w:r>
    </w:p>
    <w:p w:rsidR="001605CB" w:rsidRPr="00AB764B" w:rsidRDefault="001605CB" w:rsidP="001605CB">
      <w:pPr>
        <w:widowControl/>
        <w:spacing w:beforeLines="30" w:before="108" w:line="400" w:lineRule="exact"/>
        <w:ind w:leftChars="224" w:left="538" w:firstLineChars="170" w:firstLine="749"/>
        <w:rPr>
          <w:rFonts w:ascii="標楷體" w:eastAsia="標楷體" w:hAnsi="標楷體" w:cs="Times New Roman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期刊匿名審查制度證明</w:t>
      </w:r>
    </w:p>
    <w:p w:rsidR="001605CB" w:rsidRPr="00AB764B" w:rsidRDefault="001605CB" w:rsidP="001605CB">
      <w:pPr>
        <w:widowControl/>
        <w:spacing w:beforeLines="30" w:before="108" w:line="400" w:lineRule="exact"/>
        <w:ind w:leftChars="224" w:left="538" w:firstLineChars="170" w:firstLine="749"/>
        <w:rPr>
          <w:rFonts w:ascii="標楷體" w:eastAsia="標楷體" w:hAnsi="標楷體" w:cs="Times New Roman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 xml:space="preserve">期刊邀稿說明(須證明有審稿制度) </w:t>
      </w:r>
    </w:p>
    <w:p w:rsidR="001605CB" w:rsidRDefault="001605CB" w:rsidP="001605CB">
      <w:pPr>
        <w:widowControl/>
        <w:spacing w:beforeLines="30" w:before="108" w:line="400" w:lineRule="exact"/>
        <w:ind w:leftChars="224" w:left="538" w:firstLineChars="170" w:firstLine="749"/>
        <w:rPr>
          <w:rFonts w:ascii="標楷體" w:eastAsia="標楷體" w:hAnsi="標楷體" w:cs="Times New Roman" w:hint="eastAsia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期刊接受函</w:t>
      </w:r>
    </w:p>
    <w:p w:rsidR="001605CB" w:rsidRPr="00DD6E77" w:rsidRDefault="001605CB" w:rsidP="001605CB">
      <w:pPr>
        <w:widowControl/>
        <w:spacing w:beforeLines="30" w:before="108" w:line="400" w:lineRule="exact"/>
        <w:ind w:leftChars="224" w:left="538" w:firstLineChars="170" w:firstLine="749"/>
        <w:rPr>
          <w:rFonts w:ascii="標楷體" w:eastAsia="標楷體" w:hAnsi="標楷體" w:cs="Times New Roman"/>
          <w:b/>
          <w:sz w:val="44"/>
          <w:szCs w:val="44"/>
        </w:rPr>
      </w:pPr>
      <w:r w:rsidRPr="00DD6E77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DD6E77">
        <w:rPr>
          <w:rFonts w:ascii="標楷體" w:eastAsia="標楷體" w:hAnsi="標楷體" w:cs="Times New Roman" w:hint="eastAsia"/>
          <w:sz w:val="28"/>
          <w:szCs w:val="28"/>
        </w:rPr>
        <w:t>期刊出版頁。</w:t>
      </w:r>
      <w:r w:rsidRPr="00DD6E77">
        <w:rPr>
          <w:rFonts w:ascii="標楷體" w:eastAsia="標楷體" w:hAnsi="標楷體" w:cs="Times New Roman" w:hint="eastAsia"/>
          <w:szCs w:val="24"/>
        </w:rPr>
        <w:t>(著作尚未正式出版者，將於    年   月補交，需於</w:t>
      </w:r>
      <w:proofErr w:type="gramStart"/>
      <w:r w:rsidRPr="00DD6E77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DD6E77">
        <w:rPr>
          <w:rFonts w:ascii="標楷體" w:eastAsia="標楷體" w:hAnsi="標楷體" w:cs="Times New Roman" w:hint="eastAsia"/>
          <w:szCs w:val="24"/>
        </w:rPr>
        <w:t>年內。)</w:t>
      </w:r>
    </w:p>
    <w:p w:rsidR="0065771C" w:rsidRDefault="001605CB" w:rsidP="001605CB">
      <w:pPr>
        <w:widowControl/>
        <w:spacing w:beforeLines="30" w:before="108" w:line="400" w:lineRule="exact"/>
        <w:ind w:leftChars="257" w:left="617" w:firstLineChars="158" w:firstLine="696"/>
        <w:rPr>
          <w:rFonts w:ascii="標楷體" w:eastAsia="標楷體" w:hAnsi="標楷體" w:cs="Times New Roman"/>
          <w:szCs w:val="24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DD6E77">
        <w:rPr>
          <w:rFonts w:ascii="標楷體" w:eastAsia="標楷體" w:hAnsi="標楷體" w:cs="Times New Roman" w:hint="eastAsia"/>
          <w:sz w:val="28"/>
          <w:szCs w:val="28"/>
        </w:rPr>
        <w:t>發表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期刊論文全文</w:t>
      </w:r>
      <w:r w:rsidR="00930BC3" w:rsidRPr="00930BC3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65771C" w:rsidRDefault="0065771C" w:rsidP="0065771C">
      <w:pPr>
        <w:widowControl/>
        <w:spacing w:before="30" w:line="440" w:lineRule="exact"/>
        <w:rPr>
          <w:rFonts w:ascii="標楷體" w:eastAsia="標楷體" w:hAnsi="標楷體" w:cs="Times New Roman"/>
          <w:b/>
          <w:kern w:val="0"/>
          <w:sz w:val="32"/>
          <w:szCs w:val="32"/>
        </w:rPr>
      </w:pPr>
      <w:bookmarkStart w:id="0" w:name="_GoBack"/>
      <w:bookmarkEnd w:id="0"/>
      <w:r w:rsidRPr="0065771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5771C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備註：本表一篇論文檢附乙份，勿多篇共用。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br w:type="page"/>
      </w:r>
    </w:p>
    <w:p w:rsidR="004C3185" w:rsidRPr="004C3185" w:rsidRDefault="007C76E0" w:rsidP="00AA13C5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lastRenderedPageBreak/>
        <w:t>長榮大學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經營管理研究所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博士生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論文發表誠信及具體貢獻切結書</w:t>
      </w:r>
    </w:p>
    <w:p w:rsidR="004C3185" w:rsidRPr="004C3185" w:rsidRDefault="004C3185" w:rsidP="004C3185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姓名：                    學號：</w:t>
      </w:r>
    </w:p>
    <w:p w:rsidR="004C3185" w:rsidRPr="004C3185" w:rsidRDefault="004C3185" w:rsidP="004C3185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合著作者：</w:t>
      </w:r>
    </w:p>
    <w:p w:rsidR="004C3185" w:rsidRPr="004C3185" w:rsidRDefault="004C3185" w:rsidP="004C3185">
      <w:pPr>
        <w:ind w:leftChars="225" w:left="1310" w:hangingChars="275" w:hanging="77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本人於_____________________________________________ 發表之論文，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題目為______________________________________________，如有涉及違法或違反學術倫理之行為(含論文抄襲或剽竊、資料數據造假、翻譯修改他人之論文或相關文章等事)，願自負其責，接受學術研討會主辦單位或期刊編輯委員會之適法處置。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切結簽署人</w:t>
      </w:r>
      <w:r w:rsidR="007360EF" w:rsidRPr="007360EF">
        <w:rPr>
          <w:rFonts w:ascii="標楷體" w:eastAsia="標楷體" w:hAnsi="標楷體" w:cs="Times New Roman" w:hint="eastAsia"/>
          <w:sz w:val="28"/>
          <w:szCs w:val="28"/>
        </w:rPr>
        <w:t>(簽章):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共同作者(簽章):</w:t>
      </w:r>
    </w:p>
    <w:p w:rsidR="004C3185" w:rsidRPr="004C3185" w:rsidRDefault="004C3185" w:rsidP="004C3185">
      <w:pPr>
        <w:pBdr>
          <w:bottom w:val="single" w:sz="12" w:space="1" w:color="auto"/>
        </w:pBd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C3185" w:rsidRPr="004C3185" w:rsidTr="0075731E">
        <w:trPr>
          <w:trHeight w:val="2831"/>
        </w:trPr>
        <w:tc>
          <w:tcPr>
            <w:tcW w:w="9828" w:type="dxa"/>
            <w:shd w:val="clear" w:color="auto" w:fill="auto"/>
          </w:tcPr>
          <w:p w:rsidR="004C3185" w:rsidRPr="004C3185" w:rsidRDefault="004C3185" w:rsidP="004C318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附註：共同作者具體研究說明</w:t>
            </w:r>
          </w:p>
          <w:p w:rsidR="004C3185" w:rsidRDefault="004C3185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Pr="004C3185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4C3185" w:rsidRPr="004C3185" w:rsidRDefault="004C3185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4C3185" w:rsidRPr="004C3185" w:rsidRDefault="004C3185" w:rsidP="004C3185">
            <w:pPr>
              <w:jc w:val="right"/>
              <w:rPr>
                <w:rFonts w:ascii="標楷體" w:eastAsia="標楷體" w:hAnsi="標楷體" w:cs="Times New Roman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Cs w:val="20"/>
              </w:rPr>
              <w:t>（若篇幅不足請另紙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szCs w:val="20"/>
              </w:rPr>
              <w:t>繕</w:t>
            </w:r>
            <w:proofErr w:type="gramEnd"/>
            <w:r w:rsidRPr="004C3185">
              <w:rPr>
                <w:rFonts w:ascii="標楷體" w:eastAsia="標楷體" w:hAnsi="標楷體" w:cs="Times New Roman" w:hint="eastAsia"/>
                <w:szCs w:val="20"/>
              </w:rPr>
              <w:t>附）</w:t>
            </w:r>
          </w:p>
        </w:tc>
      </w:tr>
    </w:tbl>
    <w:p w:rsidR="0065771C" w:rsidRDefault="004C3185" w:rsidP="0065771C">
      <w:pPr>
        <w:jc w:val="distribute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中華民國 </w:t>
      </w:r>
      <w:r w:rsidR="0075731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年   月   日</w:t>
      </w:r>
      <w:r w:rsidR="0065771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br w:type="page"/>
      </w:r>
    </w:p>
    <w:p w:rsidR="004C3185" w:rsidRPr="004C3185" w:rsidRDefault="004C3185" w:rsidP="004C3185">
      <w:pPr>
        <w:tabs>
          <w:tab w:val="left" w:pos="-720"/>
        </w:tabs>
        <w:snapToGrid w:val="0"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4C318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Affidavit of</w:t>
      </w:r>
      <w:r w:rsidRPr="004C318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 xml:space="preserve"> Academic Integrity for Submission or Publication</w:t>
      </w:r>
    </w:p>
    <w:p w:rsidR="004C3185" w:rsidRPr="004C3185" w:rsidRDefault="0075731E" w:rsidP="004C3185">
      <w:pPr>
        <w:tabs>
          <w:tab w:val="left" w:pos="-720"/>
        </w:tabs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75731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Graduate School of Business and Operations Management</w:t>
      </w:r>
    </w:p>
    <w:p w:rsidR="004C3185" w:rsidRPr="004C3185" w:rsidRDefault="004C3185" w:rsidP="004C3185">
      <w:pPr>
        <w:tabs>
          <w:tab w:val="left" w:pos="-720"/>
        </w:tabs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4C31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 xml:space="preserve">Chang Jung Christian University </w:t>
      </w:r>
    </w:p>
    <w:p w:rsidR="004C3185" w:rsidRPr="004C3185" w:rsidRDefault="0075731E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■</w:t>
      </w:r>
      <w:r w:rsidRPr="0075731E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PH.D Program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C3185" w:rsidRPr="004C3185" w:rsidRDefault="004C3185" w:rsidP="004C3185">
      <w:pPr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Name:                Student ID No.:</w:t>
      </w:r>
      <w:r w:rsidR="0075731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Co-author(s)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It is certified that the paper entitled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___________________________ is truthful work which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4C31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is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to be submitted to _____________________________________________ or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4C31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has been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accepted by _______________________________________________.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All the authors with names signed below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will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take the full responsibilities and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accept the disposals made by the authorit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ies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of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the conference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or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journal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in case of violating laws or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behaving against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academic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ethics, such as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plagiari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sm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 piracy, data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fabrication and fraud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falsification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translation and revision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of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others’ papers or related articles. 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Sign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ature(s) of All A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uthor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):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Date: ___________</w:t>
      </w:r>
      <w:proofErr w:type="gram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mm)_____________(</w:t>
      </w:r>
      <w:proofErr w:type="spell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dd</w:t>
      </w:r>
      <w:proofErr w:type="spell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_____________(</w:t>
      </w:r>
      <w:proofErr w:type="spell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yyyy</w:t>
      </w:r>
      <w:proofErr w:type="spell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sectPr w:rsidR="004C3185" w:rsidRPr="004C3185" w:rsidSect="00964481">
      <w:pgSz w:w="11906" w:h="1683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B5" w:rsidRDefault="008607B5" w:rsidP="00854F65">
      <w:r>
        <w:separator/>
      </w:r>
    </w:p>
  </w:endnote>
  <w:endnote w:type="continuationSeparator" w:id="0">
    <w:p w:rsidR="008607B5" w:rsidRDefault="008607B5" w:rsidP="0085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B5" w:rsidRDefault="008607B5" w:rsidP="00854F65">
      <w:r>
        <w:separator/>
      </w:r>
    </w:p>
  </w:footnote>
  <w:footnote w:type="continuationSeparator" w:id="0">
    <w:p w:rsidR="008607B5" w:rsidRDefault="008607B5" w:rsidP="0085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97"/>
    <w:multiLevelType w:val="hybridMultilevel"/>
    <w:tmpl w:val="22DE0BC0"/>
    <w:lvl w:ilvl="0" w:tplc="8E76CDAC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0BCE1D4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DA6F71"/>
    <w:multiLevelType w:val="hybridMultilevel"/>
    <w:tmpl w:val="63DC8A02"/>
    <w:lvl w:ilvl="0" w:tplc="04DCEDBE">
      <w:start w:val="1"/>
      <w:numFmt w:val="taiwaneseCountingThousand"/>
      <w:lvlText w:val="(%1)"/>
      <w:lvlJc w:val="left"/>
      <w:pPr>
        <w:tabs>
          <w:tab w:val="num" w:pos="1800"/>
        </w:tabs>
        <w:ind w:left="1800" w:hanging="36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F3153D"/>
    <w:multiLevelType w:val="hybridMultilevel"/>
    <w:tmpl w:val="60E0E04A"/>
    <w:lvl w:ilvl="0" w:tplc="D7EC3A1A">
      <w:start w:val="1"/>
      <w:numFmt w:val="taiwaneseCountingThousand"/>
      <w:lvlText w:val="%1、"/>
      <w:lvlJc w:val="left"/>
      <w:pPr>
        <w:ind w:left="61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4">
    <w:nsid w:val="58DD598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B76233"/>
    <w:multiLevelType w:val="hybridMultilevel"/>
    <w:tmpl w:val="DF48833A"/>
    <w:lvl w:ilvl="0" w:tplc="7B5AD0B2">
      <w:start w:val="1"/>
      <w:numFmt w:val="taiwaneseCountingThousand"/>
      <w:lvlText w:val="%1、"/>
      <w:lvlJc w:val="left"/>
      <w:pPr>
        <w:ind w:left="7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16004A"/>
    <w:rsid w:val="001605CB"/>
    <w:rsid w:val="0019643D"/>
    <w:rsid w:val="001D43A9"/>
    <w:rsid w:val="00244FBE"/>
    <w:rsid w:val="00310DC6"/>
    <w:rsid w:val="00316D3B"/>
    <w:rsid w:val="003A2945"/>
    <w:rsid w:val="004C3185"/>
    <w:rsid w:val="004D6085"/>
    <w:rsid w:val="00550942"/>
    <w:rsid w:val="00560A36"/>
    <w:rsid w:val="005A3FFD"/>
    <w:rsid w:val="0065771C"/>
    <w:rsid w:val="006C3CA2"/>
    <w:rsid w:val="007360EF"/>
    <w:rsid w:val="0075731E"/>
    <w:rsid w:val="007932AF"/>
    <w:rsid w:val="007C76E0"/>
    <w:rsid w:val="00854F65"/>
    <w:rsid w:val="008607B5"/>
    <w:rsid w:val="00877E7E"/>
    <w:rsid w:val="00904EEF"/>
    <w:rsid w:val="00930BC3"/>
    <w:rsid w:val="00964481"/>
    <w:rsid w:val="00A13E35"/>
    <w:rsid w:val="00AA13C5"/>
    <w:rsid w:val="00AF271D"/>
    <w:rsid w:val="00B07DD1"/>
    <w:rsid w:val="00B41897"/>
    <w:rsid w:val="00BD4485"/>
    <w:rsid w:val="00E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F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F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F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2018-02-08T03:06:00Z</dcterms:created>
  <dcterms:modified xsi:type="dcterms:W3CDTF">2018-10-04T01:21:00Z</dcterms:modified>
</cp:coreProperties>
</file>