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61" w:rsidRPr="00B434B9" w:rsidRDefault="00B434B9" w:rsidP="00B434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274310" cy="65214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64822_1063884870296035_2494372443696041735_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43" w:rsidRPr="00B434B9">
        <w:rPr>
          <w:rFonts w:ascii="標楷體" w:eastAsia="標楷體" w:hAnsi="標楷體" w:hint="eastAsia"/>
          <w:sz w:val="32"/>
          <w:szCs w:val="32"/>
        </w:rPr>
        <w:t>鹿</w:t>
      </w:r>
      <w:r w:rsidR="00DA3543" w:rsidRPr="00B434B9">
        <w:rPr>
          <w:rFonts w:ascii="標楷體" w:eastAsia="標楷體" w:hAnsi="標楷體"/>
          <w:sz w:val="32"/>
          <w:szCs w:val="32"/>
        </w:rPr>
        <w:t>港文祠、日本時代台灣勞動者印記</w:t>
      </w:r>
      <w:r w:rsidR="00896BED" w:rsidRPr="00B434B9">
        <w:rPr>
          <w:rFonts w:ascii="標楷體" w:eastAsia="標楷體" w:hAnsi="標楷體"/>
          <w:sz w:val="32"/>
          <w:szCs w:val="32"/>
        </w:rPr>
        <w:t>——</w:t>
      </w:r>
      <w:r w:rsidR="00896BED" w:rsidRPr="00B434B9">
        <w:rPr>
          <w:rFonts w:ascii="標楷體" w:eastAsia="標楷體" w:hAnsi="標楷體" w:hint="eastAsia"/>
          <w:sz w:val="32"/>
          <w:szCs w:val="32"/>
        </w:rPr>
        <w:t>莊</w:t>
      </w:r>
      <w:r w:rsidR="00896BED" w:rsidRPr="00B434B9">
        <w:rPr>
          <w:rFonts w:ascii="標楷體" w:eastAsia="標楷體" w:hAnsi="標楷體"/>
          <w:sz w:val="32"/>
          <w:szCs w:val="32"/>
        </w:rPr>
        <w:t>萬壽</w:t>
      </w:r>
    </w:p>
    <w:p w:rsidR="00DA3543" w:rsidRDefault="00DA3543" w:rsidP="00D20B35">
      <w:pPr>
        <w:ind w:firstLineChars="200" w:firstLine="480"/>
      </w:pPr>
      <w:r>
        <w:rPr>
          <w:rFonts w:hint="eastAsia"/>
        </w:rPr>
        <w:t>這</w:t>
      </w:r>
      <w:r>
        <w:t>是</w:t>
      </w:r>
      <w:r>
        <w:rPr>
          <w:rFonts w:hint="eastAsia"/>
        </w:rPr>
        <w:t>1925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端午前後在鹿港文開書院的一張合影，</w:t>
      </w:r>
      <w:r>
        <w:rPr>
          <w:rFonts w:hint="eastAsia"/>
        </w:rPr>
        <w:t>是</w:t>
      </w:r>
      <w:r>
        <w:t>一群工夫人工藝者的家庭聚會，但婦人沒有參加</w:t>
      </w:r>
      <w:r>
        <w:rPr>
          <w:rFonts w:hint="eastAsia"/>
        </w:rPr>
        <w:t>。</w:t>
      </w:r>
      <w:r>
        <w:t>先</w:t>
      </w:r>
      <w:r>
        <w:rPr>
          <w:rFonts w:hint="eastAsia"/>
        </w:rPr>
        <w:t>父</w:t>
      </w:r>
      <w:r>
        <w:t>莊</w:t>
      </w:r>
      <w:r>
        <w:rPr>
          <w:rFonts w:hint="eastAsia"/>
        </w:rPr>
        <w:t>泉</w:t>
      </w:r>
      <w:r>
        <w:t>右前一</w:t>
      </w:r>
      <w:r>
        <w:rPr>
          <w:rFonts w:hint="eastAsia"/>
        </w:rPr>
        <w:t>，</w:t>
      </w:r>
      <w:r>
        <w:t>帶著大姊</w:t>
      </w:r>
      <w:r w:rsidR="00D20B35">
        <w:rPr>
          <w:rFonts w:hint="eastAsia"/>
        </w:rPr>
        <w:t>大</w:t>
      </w:r>
      <w:r>
        <w:t>兄（皆非親生</w:t>
      </w:r>
      <w:r>
        <w:rPr>
          <w:rFonts w:hint="eastAsia"/>
        </w:rPr>
        <w:t>）</w:t>
      </w:r>
      <w:r>
        <w:t>抱著親生的「莊東和」，日本戶口登錄東和死於大正</w:t>
      </w:r>
      <w:r>
        <w:rPr>
          <w:rFonts w:hint="eastAsia"/>
        </w:rPr>
        <w:t>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t>，照相後</w:t>
      </w:r>
      <w:r>
        <w:rPr>
          <w:rFonts w:hint="eastAsia"/>
        </w:rPr>
        <w:t>二</w:t>
      </w:r>
      <w:r>
        <w:t>個月，未滿周歲就夭</w:t>
      </w:r>
      <w:r>
        <w:rPr>
          <w:rFonts w:hint="eastAsia"/>
        </w:rPr>
        <w:t>折</w:t>
      </w:r>
      <w:r>
        <w:t>了。</w:t>
      </w:r>
    </w:p>
    <w:p w:rsidR="00DA3543" w:rsidRDefault="00DA3543" w:rsidP="00D20B35">
      <w:pPr>
        <w:ind w:firstLineChars="200" w:firstLine="480"/>
      </w:pPr>
      <w:r>
        <w:rPr>
          <w:rFonts w:hint="eastAsia"/>
        </w:rPr>
        <w:t>相</w:t>
      </w:r>
      <w:r>
        <w:t>片人物</w:t>
      </w:r>
      <w:r w:rsidR="00896BED">
        <w:rPr>
          <w:rFonts w:hint="eastAsia"/>
        </w:rPr>
        <w:t>，</w:t>
      </w:r>
      <w:r>
        <w:t>不知何方</w:t>
      </w:r>
      <w:r>
        <w:rPr>
          <w:rFonts w:hint="eastAsia"/>
        </w:rPr>
        <w:t>？</w:t>
      </w:r>
      <w:r>
        <w:t>父親朋友三種：一</w:t>
      </w:r>
      <w:r w:rsidR="00D20B35">
        <w:rPr>
          <w:rFonts w:hint="eastAsia"/>
        </w:rPr>
        <w:t>、</w:t>
      </w:r>
      <w:r>
        <w:t>工藝者</w:t>
      </w:r>
      <w:r w:rsidR="00D20B35">
        <w:rPr>
          <w:rFonts w:hint="eastAsia"/>
        </w:rPr>
        <w:t>，</w:t>
      </w:r>
      <w:r>
        <w:t>二</w:t>
      </w:r>
      <w:r w:rsidR="00D20B35">
        <w:rPr>
          <w:rFonts w:hint="eastAsia"/>
        </w:rPr>
        <w:t>、</w:t>
      </w:r>
      <w:r>
        <w:t>結拜八人</w:t>
      </w:r>
      <w:r w:rsidR="00D20B35">
        <w:rPr>
          <w:rFonts w:hint="eastAsia"/>
        </w:rPr>
        <w:t>，</w:t>
      </w:r>
      <w:r>
        <w:t>三</w:t>
      </w:r>
      <w:r w:rsidR="00D20B35">
        <w:rPr>
          <w:rFonts w:hint="eastAsia"/>
        </w:rPr>
        <w:t>、</w:t>
      </w:r>
      <w:r>
        <w:t>後期文化協會</w:t>
      </w:r>
      <w:r>
        <w:rPr>
          <w:rFonts w:hint="eastAsia"/>
        </w:rPr>
        <w:t>會</w:t>
      </w:r>
      <w:r>
        <w:t>員，三者有重覆，父右側似是蔡</w:t>
      </w:r>
      <w:r w:rsidR="00896BED">
        <w:rPr>
          <w:rFonts w:hint="eastAsia"/>
        </w:rPr>
        <w:t>葛</w:t>
      </w:r>
      <w:r>
        <w:t>與父</w:t>
      </w:r>
      <w:r>
        <w:rPr>
          <w:rFonts w:hint="eastAsia"/>
        </w:rPr>
        <w:t>同</w:t>
      </w:r>
      <w:r>
        <w:t>學細</w:t>
      </w:r>
      <w:r>
        <w:rPr>
          <w:rFonts w:hint="eastAsia"/>
        </w:rPr>
        <w:t>木</w:t>
      </w:r>
      <w:r>
        <w:t>，後治印，開</w:t>
      </w:r>
      <w:r>
        <w:rPr>
          <w:rFonts w:hint="eastAsia"/>
        </w:rPr>
        <w:t>「</w:t>
      </w:r>
      <w:r>
        <w:t>蔡印</w:t>
      </w:r>
      <w:r>
        <w:rPr>
          <w:rFonts w:hint="eastAsia"/>
        </w:rPr>
        <w:t>鋪</w:t>
      </w:r>
      <w:r>
        <w:t>」，亦是文協人物。</w:t>
      </w:r>
      <w:r>
        <w:rPr>
          <w:rFonts w:hint="eastAsia"/>
        </w:rPr>
        <w:t>相</w:t>
      </w:r>
      <w:r>
        <w:t>中人物雖沒穿背廣（西</w:t>
      </w:r>
      <w:r>
        <w:rPr>
          <w:rFonts w:hint="eastAsia"/>
        </w:rPr>
        <w:t>服</w:t>
      </w:r>
      <w:r>
        <w:t>），而和漢雅緻</w:t>
      </w:r>
      <w:r w:rsidR="00D20B35">
        <w:rPr>
          <w:rFonts w:hint="eastAsia"/>
        </w:rPr>
        <w:t>、</w:t>
      </w:r>
      <w:r>
        <w:rPr>
          <w:rFonts w:hint="eastAsia"/>
        </w:rPr>
        <w:t>戴</w:t>
      </w:r>
      <w:r>
        <w:t>帽執扇</w:t>
      </w:r>
      <w:r>
        <w:rPr>
          <w:rFonts w:hint="eastAsia"/>
        </w:rPr>
        <w:t>，</w:t>
      </w:r>
      <w:r>
        <w:t>是今日工人階級所少見的人文氣質</w:t>
      </w:r>
      <w:r>
        <w:rPr>
          <w:rFonts w:hint="eastAsia"/>
        </w:rPr>
        <w:t>，</w:t>
      </w:r>
      <w:r>
        <w:t>近一百年了，這是台灣人的勞</w:t>
      </w:r>
      <w:r>
        <w:rPr>
          <w:rFonts w:hint="eastAsia"/>
        </w:rPr>
        <w:t>動</w:t>
      </w:r>
      <w:r>
        <w:t>者印記。</w:t>
      </w:r>
    </w:p>
    <w:p w:rsidR="00DA3543" w:rsidRDefault="00DA3543" w:rsidP="00D20B35">
      <w:pPr>
        <w:ind w:firstLineChars="200" w:firstLine="480"/>
      </w:pPr>
      <w:r>
        <w:rPr>
          <w:rFonts w:hint="eastAsia"/>
        </w:rPr>
        <w:t>文</w:t>
      </w:r>
      <w:r>
        <w:t>開書院接文祠（文昌</w:t>
      </w:r>
      <w:r>
        <w:rPr>
          <w:rFonts w:hint="eastAsia"/>
        </w:rPr>
        <w:t>帝</w:t>
      </w:r>
      <w:r>
        <w:t>君）、武廟（</w:t>
      </w:r>
      <w:r>
        <w:rPr>
          <w:rFonts w:hint="eastAsia"/>
        </w:rPr>
        <w:t>關</w:t>
      </w:r>
      <w:r>
        <w:t>公），</w:t>
      </w:r>
      <w:r>
        <w:rPr>
          <w:rFonts w:hint="eastAsia"/>
        </w:rPr>
        <w:t>阮</w:t>
      </w:r>
      <w:r>
        <w:t>厝與鹿港人通</w:t>
      </w:r>
      <w:r>
        <w:rPr>
          <w:rFonts w:hint="eastAsia"/>
        </w:rPr>
        <w:t>稱</w:t>
      </w:r>
      <w:r>
        <w:t>「文</w:t>
      </w:r>
      <w:r>
        <w:rPr>
          <w:rFonts w:hint="eastAsia"/>
        </w:rPr>
        <w:t>祠</w:t>
      </w:r>
      <w:r>
        <w:t>」，</w:t>
      </w:r>
      <w:r>
        <w:rPr>
          <w:rFonts w:hint="eastAsia"/>
        </w:rPr>
        <w:t>與母</w:t>
      </w:r>
      <w:r>
        <w:t>親施家，也是我的出生厝相鄰，我八歲以前</w:t>
      </w:r>
      <w:r w:rsidR="00D20B35">
        <w:rPr>
          <w:rFonts w:ascii="新細明體-ExtB" w:eastAsia="新細明體-ExtB" w:hAnsi="新細明體-ExtB" w:cs="新細明體-ExtB" w:hint="eastAsia"/>
          <w:color w:val="545454"/>
          <w:shd w:val="clear" w:color="auto" w:fill="FFFFFF"/>
        </w:rPr>
        <w:t>𨑨</w:t>
      </w:r>
      <w:r>
        <w:rPr>
          <w:rFonts w:hint="eastAsia"/>
        </w:rPr>
        <w:t>迌的</w:t>
      </w:r>
      <w:r>
        <w:t>記憶都在文祠。母</w:t>
      </w:r>
      <w:r>
        <w:rPr>
          <w:rFonts w:hint="eastAsia"/>
        </w:rPr>
        <w:t>親</w:t>
      </w:r>
      <w:r>
        <w:t>說外祖母黃</w:t>
      </w:r>
      <w:r>
        <w:rPr>
          <w:rFonts w:hint="eastAsia"/>
        </w:rPr>
        <w:t>爐</w:t>
      </w:r>
      <w:r>
        <w:t>說：日本兵當年從八卦山上千里鏡看到</w:t>
      </w:r>
      <w:r>
        <w:rPr>
          <w:rFonts w:hint="eastAsia"/>
        </w:rPr>
        <w:t>文</w:t>
      </w:r>
      <w:r>
        <w:t>祠廟角，便騎馬進鹿港，祖母正在厝尾頂</w:t>
      </w:r>
      <w:r>
        <w:rPr>
          <w:rFonts w:hint="eastAsia"/>
        </w:rPr>
        <w:t>曝</w:t>
      </w:r>
      <w:r>
        <w:t>菜乾，</w:t>
      </w:r>
      <w:r>
        <w:rPr>
          <w:rFonts w:hint="eastAsia"/>
        </w:rPr>
        <w:t>日</w:t>
      </w:r>
      <w:r>
        <w:t>本兵經過</w:t>
      </w:r>
      <w:r w:rsidR="00712A7A">
        <w:rPr>
          <w:rFonts w:hint="eastAsia"/>
        </w:rPr>
        <w:t>好</w:t>
      </w:r>
      <w:r>
        <w:rPr>
          <w:rFonts w:hint="eastAsia"/>
        </w:rPr>
        <w:t>臭</w:t>
      </w:r>
      <w:r>
        <w:t>，面手塗</w:t>
      </w:r>
      <w:r w:rsidR="004B73A3">
        <w:rPr>
          <w:rFonts w:hint="eastAsia"/>
        </w:rPr>
        <w:t>鹿</w:t>
      </w:r>
      <w:r>
        <w:t>血</w:t>
      </w:r>
      <w:r>
        <w:rPr>
          <w:rFonts w:hint="eastAsia"/>
        </w:rPr>
        <w:t>，</w:t>
      </w:r>
      <w:r>
        <w:t>稱可以防蚊蟲，黑</w:t>
      </w:r>
      <w:r w:rsidR="00F14AF4">
        <w:rPr>
          <w:rFonts w:hint="eastAsia"/>
        </w:rPr>
        <w:t>趖趖</w:t>
      </w:r>
      <w:r>
        <w:t>的搖</w:t>
      </w:r>
      <w:r w:rsidR="007D5321">
        <w:rPr>
          <w:rFonts w:hint="eastAsia"/>
        </w:rPr>
        <w:t>手</w:t>
      </w:r>
      <w:r>
        <w:t>用台語說「免驚！」。</w:t>
      </w:r>
      <w:r>
        <w:rPr>
          <w:rFonts w:hint="eastAsia"/>
        </w:rPr>
        <w:t>外</w:t>
      </w:r>
      <w:r>
        <w:t>祖父施象在附近</w:t>
      </w:r>
      <w:r>
        <w:rPr>
          <w:rFonts w:hint="eastAsia"/>
        </w:rPr>
        <w:t>地</w:t>
      </w:r>
      <w:r>
        <w:t>藏王廟外經</w:t>
      </w:r>
      <w:r w:rsidR="00896BED">
        <w:rPr>
          <w:rFonts w:hint="eastAsia"/>
        </w:rPr>
        <w:t>營</w:t>
      </w:r>
      <w:r>
        <w:t>「屎</w:t>
      </w:r>
      <w:r w:rsidR="00896BED">
        <w:rPr>
          <w:rFonts w:hint="eastAsia"/>
        </w:rPr>
        <w:t>刈</w:t>
      </w:r>
      <w:r>
        <w:t>」（賣水</w:t>
      </w:r>
      <w:r>
        <w:rPr>
          <w:rFonts w:hint="eastAsia"/>
        </w:rPr>
        <w:t>肥</w:t>
      </w:r>
      <w:r>
        <w:t>），常揀拾</w:t>
      </w:r>
      <w:r w:rsidR="00896BED">
        <w:rPr>
          <w:rFonts w:hint="eastAsia"/>
        </w:rPr>
        <w:t>駐</w:t>
      </w:r>
      <w:r w:rsidR="00896BED">
        <w:t>在</w:t>
      </w:r>
      <w:r>
        <w:t>廟內</w:t>
      </w:r>
      <w:r w:rsidR="00646BD5">
        <w:rPr>
          <w:rFonts w:hint="eastAsia"/>
        </w:rPr>
        <w:t>日軍</w:t>
      </w:r>
      <w:r w:rsidR="00896BED">
        <w:rPr>
          <w:rFonts w:hint="eastAsia"/>
        </w:rPr>
        <w:t>所</w:t>
      </w:r>
      <w:r>
        <w:t>丟遺的動物內臟。</w:t>
      </w:r>
    </w:p>
    <w:p w:rsidR="00DA3543" w:rsidRDefault="00DA3543" w:rsidP="00D20B35">
      <w:pPr>
        <w:ind w:firstLineChars="200" w:firstLine="480"/>
      </w:pPr>
      <w:r>
        <w:rPr>
          <w:rFonts w:hint="eastAsia"/>
        </w:rPr>
        <w:t>文</w:t>
      </w:r>
      <w:r>
        <w:t>祠</w:t>
      </w:r>
      <w:r>
        <w:rPr>
          <w:rFonts w:hint="eastAsia"/>
        </w:rPr>
        <w:t>1895</w:t>
      </w:r>
      <w:r>
        <w:rPr>
          <w:rFonts w:hint="eastAsia"/>
        </w:rPr>
        <w:t>年</w:t>
      </w:r>
      <w:r>
        <w:t>，</w:t>
      </w:r>
      <w:r w:rsidR="00896BED" w:rsidRPr="00896BED">
        <w:rPr>
          <w:rStyle w:val="a7"/>
          <w:rFonts w:ascii="Arial" w:hAnsi="Arial" w:cs="Arial"/>
          <w:i w:val="0"/>
          <w:iCs w:val="0"/>
          <w:shd w:val="clear" w:color="auto" w:fill="FFFFFF"/>
        </w:rPr>
        <w:t>北白川宮</w:t>
      </w:r>
      <w:r w:rsidR="00896BED" w:rsidRPr="00896BED">
        <w:rPr>
          <w:rFonts w:ascii="Arial" w:hAnsi="Arial" w:cs="Arial"/>
          <w:shd w:val="clear" w:color="auto" w:fill="FFFFFF"/>
        </w:rPr>
        <w:t>能久</w:t>
      </w:r>
      <w:r w:rsidR="00896BED" w:rsidRPr="00896BED">
        <w:rPr>
          <w:rStyle w:val="a7"/>
          <w:rFonts w:ascii="Arial" w:hAnsi="Arial" w:cs="Arial"/>
          <w:i w:val="0"/>
          <w:iCs w:val="0"/>
          <w:shd w:val="clear" w:color="auto" w:fill="FFFFFF"/>
        </w:rPr>
        <w:t>親王</w:t>
      </w:r>
      <w:r>
        <w:t>曾住在書院。</w:t>
      </w:r>
      <w:r>
        <w:rPr>
          <w:rFonts w:hint="eastAsia"/>
        </w:rPr>
        <w:t>1</w:t>
      </w:r>
      <w:r>
        <w:t>9</w:t>
      </w:r>
      <w:r w:rsidR="00896BED">
        <w:t>0</w:t>
      </w:r>
      <w:r>
        <w:t>0</w:t>
      </w:r>
      <w:r>
        <w:rPr>
          <w:rFonts w:hint="eastAsia"/>
        </w:rPr>
        <w:t>年</w:t>
      </w:r>
      <w:r>
        <w:t>父親亦在書院從蔡德宣先生</w:t>
      </w:r>
      <w:r w:rsidR="00896BED">
        <w:rPr>
          <w:rFonts w:hint="eastAsia"/>
        </w:rPr>
        <w:t>啟蒙</w:t>
      </w:r>
      <w:r>
        <w:t>漢學。文</w:t>
      </w:r>
      <w:r>
        <w:rPr>
          <w:rFonts w:hint="eastAsia"/>
        </w:rPr>
        <w:t>祠</w:t>
      </w:r>
      <w:r>
        <w:t>祭祀長期向我家借大碗大盤（今存幾個存長榮大學「莊萬壽文物室」）</w:t>
      </w:r>
      <w:r>
        <w:rPr>
          <w:rFonts w:hint="eastAsia"/>
        </w:rPr>
        <w:t>，</w:t>
      </w:r>
      <w:r>
        <w:t>一直到我懂事，</w:t>
      </w:r>
      <w:r>
        <w:rPr>
          <w:rFonts w:hint="eastAsia"/>
        </w:rPr>
        <w:t>祠</w:t>
      </w:r>
      <w:r>
        <w:t>廟</w:t>
      </w:r>
      <w:r>
        <w:rPr>
          <w:rFonts w:hint="eastAsia"/>
        </w:rPr>
        <w:t>也</w:t>
      </w:r>
      <w:r>
        <w:t>回送許</w:t>
      </w:r>
      <w:r>
        <w:rPr>
          <w:rFonts w:hint="eastAsia"/>
        </w:rPr>
        <w:t>多</w:t>
      </w:r>
      <w:r>
        <w:t>桑椹（</w:t>
      </w:r>
      <w:r w:rsidR="00712A7A">
        <w:rPr>
          <w:rFonts w:hint="eastAsia"/>
        </w:rPr>
        <w:t>如</w:t>
      </w:r>
      <w:r>
        <w:t>今</w:t>
      </w:r>
      <w:r w:rsidR="00712A7A">
        <w:rPr>
          <w:rFonts w:hint="eastAsia"/>
        </w:rPr>
        <w:t>已未見</w:t>
      </w:r>
      <w:r w:rsidR="00D20B35">
        <w:rPr>
          <w:rFonts w:hint="eastAsia"/>
        </w:rPr>
        <w:t>留有</w:t>
      </w:r>
      <w:r w:rsidR="00D20B35">
        <w:t>桑樹）</w:t>
      </w:r>
    </w:p>
    <w:p w:rsidR="00DA3543" w:rsidRDefault="00DA3543" w:rsidP="00D20B35">
      <w:pPr>
        <w:ind w:firstLineChars="200" w:firstLine="480"/>
      </w:pPr>
      <w:r>
        <w:rPr>
          <w:rFonts w:hint="eastAsia"/>
        </w:rPr>
        <w:t>三</w:t>
      </w:r>
      <w:r>
        <w:t>十年代文化協會在文祠的演</w:t>
      </w:r>
      <w:r>
        <w:rPr>
          <w:rFonts w:hint="eastAsia"/>
        </w:rPr>
        <w:t>說</w:t>
      </w:r>
      <w:r>
        <w:t>活動，父親住最近</w:t>
      </w:r>
      <w:r w:rsidR="00D20B35">
        <w:rPr>
          <w:rFonts w:hint="eastAsia"/>
        </w:rPr>
        <w:t>，</w:t>
      </w:r>
      <w:r w:rsidR="00D20B35">
        <w:t>料想留下許多已消失的足</w:t>
      </w:r>
      <w:r w:rsidR="00D20B35">
        <w:rPr>
          <w:rFonts w:hint="eastAsia"/>
        </w:rPr>
        <w:t>跡</w:t>
      </w:r>
      <w:r w:rsidR="00D20B35">
        <w:t>。</w:t>
      </w:r>
    </w:p>
    <w:p w:rsidR="00D20B35" w:rsidRDefault="00D20B35" w:rsidP="00D20B35">
      <w:pPr>
        <w:ind w:firstLineChars="200" w:firstLine="480"/>
      </w:pPr>
      <w:r>
        <w:rPr>
          <w:rFonts w:hint="eastAsia"/>
        </w:rPr>
        <w:t>文</w:t>
      </w:r>
      <w:r>
        <w:t>祠建築群</w:t>
      </w:r>
      <w:r>
        <w:rPr>
          <w:rFonts w:hint="eastAsia"/>
        </w:rPr>
        <w:t>迄</w:t>
      </w:r>
      <w:r>
        <w:t>今已</w:t>
      </w:r>
      <w:r>
        <w:rPr>
          <w:rFonts w:hint="eastAsia"/>
        </w:rPr>
        <w:t>有</w:t>
      </w:r>
      <w:r>
        <w:t>二百年歷史，其中書院最具規模，但戰後國民黨駐軍損毀</w:t>
      </w:r>
      <w:r>
        <w:rPr>
          <w:rFonts w:hint="eastAsia"/>
        </w:rPr>
        <w:t>，</w:t>
      </w:r>
      <w:r>
        <w:t>後又大火焚燬殆盡，重</w:t>
      </w:r>
      <w:bookmarkStart w:id="0" w:name="_GoBack"/>
      <w:bookmarkEnd w:id="0"/>
      <w:r>
        <w:t>建已非</w:t>
      </w:r>
      <w:r>
        <w:rPr>
          <w:rFonts w:hint="eastAsia"/>
        </w:rPr>
        <w:t>原</w:t>
      </w:r>
      <w:r>
        <w:t>貌，這張相片窗櫺雕花似已消失人間。</w:t>
      </w:r>
    </w:p>
    <w:p w:rsidR="00D20B35" w:rsidRDefault="00D20B35" w:rsidP="00D20B35">
      <w:pPr>
        <w:ind w:firstLineChars="200" w:firstLine="480"/>
      </w:pPr>
      <w:r>
        <w:rPr>
          <w:rFonts w:hint="eastAsia"/>
        </w:rPr>
        <w:t>這</w:t>
      </w:r>
      <w:r>
        <w:t>石柱對聯</w:t>
      </w:r>
    </w:p>
    <w:p w:rsidR="00D20B35" w:rsidRPr="00912DF1" w:rsidRDefault="00D20B35" w:rsidP="00896BED">
      <w:pPr>
        <w:rPr>
          <w:rFonts w:ascii="標楷體" w:eastAsia="標楷體" w:hAnsi="標楷體"/>
          <w:sz w:val="36"/>
          <w:szCs w:val="36"/>
        </w:rPr>
      </w:pPr>
      <w:r w:rsidRPr="00912DF1">
        <w:rPr>
          <w:rFonts w:ascii="標楷體" w:eastAsia="標楷體" w:hAnsi="標楷體"/>
          <w:sz w:val="36"/>
          <w:szCs w:val="36"/>
        </w:rPr>
        <w:t>奎宿耀千秋學海增光昭</w:t>
      </w:r>
      <w:r w:rsidRPr="00912DF1">
        <w:rPr>
          <w:rFonts w:ascii="標楷體" w:eastAsia="標楷體" w:hAnsi="標楷體" w:hint="eastAsia"/>
          <w:sz w:val="36"/>
          <w:szCs w:val="36"/>
        </w:rPr>
        <w:t>日月</w:t>
      </w:r>
    </w:p>
    <w:p w:rsidR="00896BED" w:rsidRPr="00912DF1" w:rsidRDefault="00D20B35" w:rsidP="00896BED">
      <w:pPr>
        <w:rPr>
          <w:rFonts w:ascii="標楷體" w:eastAsia="標楷體" w:hAnsi="標楷體"/>
          <w:sz w:val="36"/>
          <w:szCs w:val="36"/>
        </w:rPr>
      </w:pPr>
      <w:r w:rsidRPr="00912DF1">
        <w:rPr>
          <w:rFonts w:ascii="標楷體" w:eastAsia="標楷體" w:hAnsi="標楷體" w:hint="eastAsia"/>
          <w:sz w:val="36"/>
          <w:szCs w:val="36"/>
        </w:rPr>
        <w:t>儒</w:t>
      </w:r>
      <w:r w:rsidRPr="00912DF1">
        <w:rPr>
          <w:rFonts w:ascii="標楷體" w:eastAsia="標楷體" w:hAnsi="標楷體"/>
          <w:sz w:val="36"/>
          <w:szCs w:val="36"/>
        </w:rPr>
        <w:t>林培一脈文章</w:t>
      </w:r>
      <w:r w:rsidRPr="00912DF1">
        <w:rPr>
          <w:rFonts w:ascii="標楷體" w:eastAsia="標楷體" w:hAnsi="標楷體" w:hint="eastAsia"/>
          <w:sz w:val="36"/>
          <w:szCs w:val="36"/>
        </w:rPr>
        <w:t>司</w:t>
      </w:r>
      <w:r w:rsidRPr="00912DF1">
        <w:rPr>
          <w:rFonts w:ascii="標楷體" w:eastAsia="標楷體" w:hAnsi="標楷體"/>
          <w:sz w:val="36"/>
          <w:szCs w:val="36"/>
        </w:rPr>
        <w:t>命握權衡</w:t>
      </w:r>
    </w:p>
    <w:p w:rsidR="00D20B35" w:rsidRDefault="00D20B35" w:rsidP="00896BED">
      <w:r>
        <w:rPr>
          <w:rFonts w:hint="eastAsia"/>
        </w:rPr>
        <w:t>將</w:t>
      </w:r>
      <w:r>
        <w:t>永昭日月</w:t>
      </w:r>
      <w:r>
        <w:rPr>
          <w:rFonts w:hint="eastAsia"/>
        </w:rPr>
        <w:t>、</w:t>
      </w:r>
      <w:r>
        <w:t>長留台灣。</w:t>
      </w:r>
      <w:r>
        <w:rPr>
          <w:rFonts w:hint="eastAsia"/>
        </w:rPr>
        <w:t xml:space="preserve"> 2</w:t>
      </w:r>
      <w:r>
        <w:t>015.7.7</w:t>
      </w:r>
      <w:r>
        <w:rPr>
          <w:rFonts w:hint="eastAsia"/>
        </w:rPr>
        <w:t>台</w:t>
      </w:r>
      <w:r>
        <w:t>北杭居萬壽</w:t>
      </w:r>
      <w:r w:rsidR="00484D72">
        <w:br/>
      </w:r>
      <w:r w:rsidR="00B434B9">
        <w:rPr>
          <w:noProof/>
        </w:rPr>
        <w:lastRenderedPageBreak/>
        <w:drawing>
          <wp:inline distT="0" distB="0" distL="0" distR="0" wp14:anchorId="15017206" wp14:editId="738001A1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19_122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72" w:rsidRPr="00D20B35" w:rsidRDefault="00484D72" w:rsidP="00D20B35">
      <w:pPr>
        <w:ind w:firstLineChars="200" w:firstLine="480"/>
      </w:pPr>
    </w:p>
    <w:sectPr w:rsidR="00484D72" w:rsidRPr="00D20B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A5" w:rsidRDefault="000C03A5" w:rsidP="00896BED">
      <w:r>
        <w:separator/>
      </w:r>
    </w:p>
  </w:endnote>
  <w:endnote w:type="continuationSeparator" w:id="0">
    <w:p w:rsidR="000C03A5" w:rsidRDefault="000C03A5" w:rsidP="0089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A5" w:rsidRDefault="000C03A5" w:rsidP="00896BED">
      <w:r>
        <w:separator/>
      </w:r>
    </w:p>
  </w:footnote>
  <w:footnote w:type="continuationSeparator" w:id="0">
    <w:p w:rsidR="000C03A5" w:rsidRDefault="000C03A5" w:rsidP="0089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43"/>
    <w:rsid w:val="00000474"/>
    <w:rsid w:val="00002669"/>
    <w:rsid w:val="00035C2B"/>
    <w:rsid w:val="00052102"/>
    <w:rsid w:val="00054A5F"/>
    <w:rsid w:val="00057AB2"/>
    <w:rsid w:val="00061036"/>
    <w:rsid w:val="000737FC"/>
    <w:rsid w:val="00077A82"/>
    <w:rsid w:val="000911AD"/>
    <w:rsid w:val="00092B61"/>
    <w:rsid w:val="000C03A5"/>
    <w:rsid w:val="000C4DFC"/>
    <w:rsid w:val="001120EB"/>
    <w:rsid w:val="00171CEF"/>
    <w:rsid w:val="00177375"/>
    <w:rsid w:val="00183D55"/>
    <w:rsid w:val="001C2D8B"/>
    <w:rsid w:val="001C3728"/>
    <w:rsid w:val="001D1163"/>
    <w:rsid w:val="00245678"/>
    <w:rsid w:val="002960C5"/>
    <w:rsid w:val="00297720"/>
    <w:rsid w:val="003169DE"/>
    <w:rsid w:val="00324622"/>
    <w:rsid w:val="00326062"/>
    <w:rsid w:val="0033442D"/>
    <w:rsid w:val="003400BD"/>
    <w:rsid w:val="00340A76"/>
    <w:rsid w:val="003B1D04"/>
    <w:rsid w:val="003F288B"/>
    <w:rsid w:val="003F5FA4"/>
    <w:rsid w:val="00406E35"/>
    <w:rsid w:val="004121AF"/>
    <w:rsid w:val="00420545"/>
    <w:rsid w:val="004308FE"/>
    <w:rsid w:val="00461016"/>
    <w:rsid w:val="00473A10"/>
    <w:rsid w:val="00484D72"/>
    <w:rsid w:val="00496F2E"/>
    <w:rsid w:val="004B05BD"/>
    <w:rsid w:val="004B73A3"/>
    <w:rsid w:val="004D0AD7"/>
    <w:rsid w:val="004D0C96"/>
    <w:rsid w:val="004F34F7"/>
    <w:rsid w:val="0051069C"/>
    <w:rsid w:val="00567A3C"/>
    <w:rsid w:val="005931E4"/>
    <w:rsid w:val="005C3952"/>
    <w:rsid w:val="005F33D8"/>
    <w:rsid w:val="005F551D"/>
    <w:rsid w:val="00625AE4"/>
    <w:rsid w:val="006313FE"/>
    <w:rsid w:val="0064052F"/>
    <w:rsid w:val="00646BD5"/>
    <w:rsid w:val="006824ED"/>
    <w:rsid w:val="00684361"/>
    <w:rsid w:val="00684538"/>
    <w:rsid w:val="00695B29"/>
    <w:rsid w:val="00712A7A"/>
    <w:rsid w:val="00721CAF"/>
    <w:rsid w:val="00733661"/>
    <w:rsid w:val="0074262B"/>
    <w:rsid w:val="007532D8"/>
    <w:rsid w:val="007C72CE"/>
    <w:rsid w:val="007D5321"/>
    <w:rsid w:val="007D6537"/>
    <w:rsid w:val="007F3E8E"/>
    <w:rsid w:val="0081095D"/>
    <w:rsid w:val="00826695"/>
    <w:rsid w:val="00871804"/>
    <w:rsid w:val="008724A3"/>
    <w:rsid w:val="00894FF1"/>
    <w:rsid w:val="00896BED"/>
    <w:rsid w:val="008A6C13"/>
    <w:rsid w:val="008B4F2E"/>
    <w:rsid w:val="008C343E"/>
    <w:rsid w:val="008F44FA"/>
    <w:rsid w:val="00912DF1"/>
    <w:rsid w:val="009202AF"/>
    <w:rsid w:val="00935706"/>
    <w:rsid w:val="00976568"/>
    <w:rsid w:val="00985055"/>
    <w:rsid w:val="00986332"/>
    <w:rsid w:val="00992356"/>
    <w:rsid w:val="009D0439"/>
    <w:rsid w:val="009E317A"/>
    <w:rsid w:val="009E3909"/>
    <w:rsid w:val="009E3EE4"/>
    <w:rsid w:val="009F0F2F"/>
    <w:rsid w:val="009F1B5F"/>
    <w:rsid w:val="00A16BD1"/>
    <w:rsid w:val="00A72E52"/>
    <w:rsid w:val="00A82543"/>
    <w:rsid w:val="00A82F08"/>
    <w:rsid w:val="00AC5AB5"/>
    <w:rsid w:val="00AE53ED"/>
    <w:rsid w:val="00AF0BDE"/>
    <w:rsid w:val="00B00588"/>
    <w:rsid w:val="00B01DF0"/>
    <w:rsid w:val="00B33E76"/>
    <w:rsid w:val="00B434B9"/>
    <w:rsid w:val="00B4770E"/>
    <w:rsid w:val="00B56C7B"/>
    <w:rsid w:val="00B64200"/>
    <w:rsid w:val="00B9799B"/>
    <w:rsid w:val="00BD053A"/>
    <w:rsid w:val="00BD2001"/>
    <w:rsid w:val="00BD5E0F"/>
    <w:rsid w:val="00C0198D"/>
    <w:rsid w:val="00C06047"/>
    <w:rsid w:val="00C27C01"/>
    <w:rsid w:val="00C27FC8"/>
    <w:rsid w:val="00C54387"/>
    <w:rsid w:val="00C77A05"/>
    <w:rsid w:val="00C8046E"/>
    <w:rsid w:val="00CB5F4E"/>
    <w:rsid w:val="00CC55FD"/>
    <w:rsid w:val="00CE777D"/>
    <w:rsid w:val="00D06160"/>
    <w:rsid w:val="00D06CB6"/>
    <w:rsid w:val="00D106CC"/>
    <w:rsid w:val="00D113B0"/>
    <w:rsid w:val="00D11BA6"/>
    <w:rsid w:val="00D20B35"/>
    <w:rsid w:val="00D35AD8"/>
    <w:rsid w:val="00D45D80"/>
    <w:rsid w:val="00D46DE6"/>
    <w:rsid w:val="00D66A72"/>
    <w:rsid w:val="00D817C5"/>
    <w:rsid w:val="00DA3543"/>
    <w:rsid w:val="00DB5E10"/>
    <w:rsid w:val="00E17B9D"/>
    <w:rsid w:val="00E26726"/>
    <w:rsid w:val="00E34345"/>
    <w:rsid w:val="00E461C9"/>
    <w:rsid w:val="00E57DDA"/>
    <w:rsid w:val="00E64D3E"/>
    <w:rsid w:val="00E82489"/>
    <w:rsid w:val="00E83B46"/>
    <w:rsid w:val="00E9675E"/>
    <w:rsid w:val="00EA3093"/>
    <w:rsid w:val="00EB2C14"/>
    <w:rsid w:val="00EC0008"/>
    <w:rsid w:val="00ED6610"/>
    <w:rsid w:val="00ED739F"/>
    <w:rsid w:val="00EE6FCF"/>
    <w:rsid w:val="00EF30F9"/>
    <w:rsid w:val="00F028AC"/>
    <w:rsid w:val="00F04F91"/>
    <w:rsid w:val="00F14AF4"/>
    <w:rsid w:val="00F51F75"/>
    <w:rsid w:val="00F542BC"/>
    <w:rsid w:val="00F60526"/>
    <w:rsid w:val="00F74CDF"/>
    <w:rsid w:val="00F76D42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2B59F-BD2B-481F-93D7-38F88409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543"/>
  </w:style>
  <w:style w:type="paragraph" w:styleId="a3">
    <w:name w:val="header"/>
    <w:basedOn w:val="a"/>
    <w:link w:val="a4"/>
    <w:uiPriority w:val="99"/>
    <w:unhideWhenUsed/>
    <w:rsid w:val="00896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B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6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BED"/>
    <w:rPr>
      <w:sz w:val="20"/>
      <w:szCs w:val="20"/>
    </w:rPr>
  </w:style>
  <w:style w:type="character" w:styleId="a7">
    <w:name w:val="Emphasis"/>
    <w:basedOn w:val="a0"/>
    <w:uiPriority w:val="20"/>
    <w:qFormat/>
    <w:rsid w:val="00896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50CD-A54D-4A5C-9AC7-C63A93BF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葉柏祥</dc:creator>
  <cp:keywords/>
  <dc:description/>
  <cp:lastModifiedBy>葉柏祥</cp:lastModifiedBy>
  <cp:revision>7</cp:revision>
  <dcterms:created xsi:type="dcterms:W3CDTF">2015-07-07T12:13:00Z</dcterms:created>
  <dcterms:modified xsi:type="dcterms:W3CDTF">2015-07-07T13:02:00Z</dcterms:modified>
</cp:coreProperties>
</file>