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F9342" w14:textId="215C8145" w:rsidR="005A6BE5" w:rsidRDefault="00F72EDA" w:rsidP="00332A4D">
      <w:pPr>
        <w:spacing w:after="100" w:afterAutospacing="1" w:line="440" w:lineRule="exact"/>
        <w:jc w:val="center"/>
        <w:rPr>
          <w:rFonts w:ascii="標楷體" w:eastAsia="標楷體" w:hAnsi="標楷體"/>
          <w:b/>
          <w:sz w:val="28"/>
          <w:szCs w:val="28"/>
        </w:rPr>
      </w:pPr>
      <w:r w:rsidRPr="005A6BE5">
        <w:rPr>
          <w:rFonts w:ascii="標楷體" w:eastAsia="標楷體" w:hAnsi="標楷體" w:hint="eastAsia"/>
          <w:b/>
          <w:sz w:val="28"/>
          <w:szCs w:val="28"/>
        </w:rPr>
        <w:t>教育部-</w:t>
      </w:r>
      <w:r w:rsidR="00334F69" w:rsidRPr="005A6BE5">
        <w:rPr>
          <w:rFonts w:ascii="標楷體" w:eastAsia="標楷體" w:hAnsi="標楷體" w:hint="eastAsia"/>
        </w:rPr>
        <w:t xml:space="preserve"> </w:t>
      </w:r>
      <w:r w:rsidR="00334F69" w:rsidRPr="005A6BE5">
        <w:rPr>
          <w:rFonts w:ascii="標楷體" w:eastAsia="標楷體" w:hAnsi="標楷體" w:hint="eastAsia"/>
          <w:b/>
          <w:sz w:val="28"/>
          <w:szCs w:val="28"/>
        </w:rPr>
        <w:t>10</w:t>
      </w:r>
      <w:r w:rsidR="00AC5DFB">
        <w:rPr>
          <w:rFonts w:ascii="標楷體" w:eastAsia="標楷體" w:hAnsi="標楷體" w:hint="eastAsia"/>
          <w:b/>
          <w:sz w:val="28"/>
          <w:szCs w:val="28"/>
        </w:rPr>
        <w:t>9</w:t>
      </w:r>
      <w:r w:rsidR="00334F69" w:rsidRPr="005A6BE5">
        <w:rPr>
          <w:rFonts w:ascii="標楷體" w:eastAsia="標楷體" w:hAnsi="標楷體" w:hint="eastAsia"/>
          <w:b/>
          <w:sz w:val="28"/>
          <w:szCs w:val="28"/>
        </w:rPr>
        <w:t>年度「</w:t>
      </w:r>
      <w:r w:rsidR="00332A4D" w:rsidRPr="005A6BE5">
        <w:rPr>
          <w:rFonts w:ascii="標楷體" w:eastAsia="標楷體" w:hAnsi="標楷體" w:hint="eastAsia"/>
          <w:b/>
          <w:sz w:val="28"/>
          <w:szCs w:val="28"/>
        </w:rPr>
        <w:t>新南向學海築夢</w:t>
      </w:r>
      <w:r w:rsidR="00334F69" w:rsidRPr="005A6BE5">
        <w:rPr>
          <w:rFonts w:ascii="標楷體" w:eastAsia="標楷體" w:hAnsi="標楷體" w:hint="eastAsia"/>
          <w:b/>
          <w:sz w:val="28"/>
          <w:szCs w:val="28"/>
        </w:rPr>
        <w:t>」</w:t>
      </w:r>
      <w:r w:rsidRPr="005A6BE5">
        <w:rPr>
          <w:rFonts w:ascii="標楷體" w:eastAsia="標楷體" w:hAnsi="標楷體" w:hint="eastAsia"/>
          <w:b/>
          <w:sz w:val="28"/>
          <w:szCs w:val="28"/>
        </w:rPr>
        <w:t>獎助大學校院海外專業實習計畫</w:t>
      </w:r>
    </w:p>
    <w:p w14:paraId="65B4A9BD" w14:textId="2EF100DA" w:rsidR="00394CDF" w:rsidRPr="005A6BE5" w:rsidRDefault="00394CDF" w:rsidP="00332A4D">
      <w:pPr>
        <w:spacing w:after="100" w:afterAutospacing="1" w:line="440" w:lineRule="exact"/>
        <w:jc w:val="center"/>
        <w:rPr>
          <w:rFonts w:ascii="標楷體" w:eastAsia="標楷體" w:hAnsi="標楷體"/>
          <w:b/>
          <w:sz w:val="28"/>
          <w:szCs w:val="28"/>
        </w:rPr>
      </w:pPr>
      <w:r w:rsidRPr="005A6BE5">
        <w:rPr>
          <w:rFonts w:ascii="標楷體" w:eastAsia="標楷體" w:hAnsi="標楷體" w:hint="eastAsia"/>
          <w:b/>
          <w:sz w:val="28"/>
          <w:szCs w:val="28"/>
        </w:rPr>
        <w:t>甄選</w:t>
      </w:r>
      <w:r w:rsidR="004B1A3A" w:rsidRPr="005A6BE5">
        <w:rPr>
          <w:rFonts w:ascii="標楷體" w:eastAsia="標楷體" w:hAnsi="標楷體" w:hint="eastAsia"/>
          <w:b/>
          <w:sz w:val="28"/>
          <w:szCs w:val="28"/>
        </w:rPr>
        <w:t>簡章</w:t>
      </w:r>
    </w:p>
    <w:p w14:paraId="6A06987A" w14:textId="631CBCA3" w:rsidR="001A331E" w:rsidRPr="00B10E6D" w:rsidRDefault="00CB3885" w:rsidP="00AC5DFB">
      <w:pPr>
        <w:numPr>
          <w:ilvl w:val="0"/>
          <w:numId w:val="1"/>
        </w:numPr>
        <w:spacing w:beforeLines="50" w:before="180" w:after="100" w:afterAutospacing="1"/>
        <w:rPr>
          <w:rFonts w:ascii="標楷體" w:eastAsia="標楷體" w:hAnsi="標楷體"/>
        </w:rPr>
      </w:pPr>
      <w:r w:rsidRPr="00CC69BE">
        <w:rPr>
          <w:rFonts w:ascii="標楷體" w:eastAsia="標楷體" w:hAnsi="標楷體" w:hint="eastAsia"/>
        </w:rPr>
        <w:t>計劃</w:t>
      </w:r>
      <w:r w:rsidR="001A331E" w:rsidRPr="00CC69BE">
        <w:rPr>
          <w:rFonts w:ascii="標楷體" w:eastAsia="標楷體" w:hAnsi="標楷體" w:hint="eastAsia"/>
        </w:rPr>
        <w:t>目的：為</w:t>
      </w:r>
      <w:r w:rsidR="001A331E" w:rsidRPr="00B10E6D">
        <w:rPr>
          <w:rFonts w:ascii="標楷體" w:eastAsia="標楷體" w:hAnsi="標楷體" w:hint="eastAsia"/>
        </w:rPr>
        <w:t>鼓勵</w:t>
      </w:r>
      <w:r w:rsidR="006F2CAE">
        <w:rPr>
          <w:rFonts w:ascii="標楷體" w:eastAsia="標楷體" w:hAnsi="標楷體" w:hint="eastAsia"/>
        </w:rPr>
        <w:t>翻譯學</w:t>
      </w:r>
      <w:r w:rsidR="001245A0" w:rsidRPr="00B10E6D">
        <w:rPr>
          <w:rFonts w:ascii="標楷體" w:eastAsia="標楷體" w:hAnsi="標楷體" w:hint="eastAsia"/>
        </w:rPr>
        <w:t>系</w:t>
      </w:r>
      <w:r w:rsidR="006F2CAE">
        <w:rPr>
          <w:rFonts w:ascii="標楷體" w:eastAsia="標楷體" w:hAnsi="標楷體" w:hint="eastAsia"/>
        </w:rPr>
        <w:t>(以下稱本系)</w:t>
      </w:r>
      <w:r w:rsidR="001A331E" w:rsidRPr="00B10E6D">
        <w:rPr>
          <w:rFonts w:ascii="標楷體" w:eastAsia="標楷體" w:hAnsi="標楷體" w:hint="eastAsia"/>
        </w:rPr>
        <w:t>學生</w:t>
      </w:r>
      <w:r w:rsidR="0048004A" w:rsidRPr="00B10E6D">
        <w:rPr>
          <w:rFonts w:ascii="標楷體" w:eastAsia="標楷體" w:hAnsi="標楷體" w:hint="eastAsia"/>
        </w:rPr>
        <w:t>拓展國際</w:t>
      </w:r>
      <w:r w:rsidR="00AC5DFB">
        <w:rPr>
          <w:rFonts w:ascii="標楷體" w:eastAsia="標楷體" w:hAnsi="標楷體" w:hint="eastAsia"/>
        </w:rPr>
        <w:t>視野，並配合</w:t>
      </w:r>
      <w:r w:rsidR="006F2CAE">
        <w:rPr>
          <w:rFonts w:ascii="標楷體" w:eastAsia="標楷體" w:hAnsi="標楷體" w:hint="eastAsia"/>
        </w:rPr>
        <w:t>本系畢業專題課程要求</w:t>
      </w:r>
      <w:r w:rsidR="007B5D24" w:rsidRPr="00B10E6D">
        <w:rPr>
          <w:rFonts w:ascii="標楷體" w:eastAsia="標楷體" w:hAnsi="標楷體" w:cs="Heiti TC Light" w:hint="eastAsia"/>
        </w:rPr>
        <w:t>，</w:t>
      </w:r>
      <w:r w:rsidR="00AC5DFB">
        <w:rPr>
          <w:rFonts w:ascii="標楷體" w:eastAsia="標楷體" w:hAnsi="標楷體" w:cs="Heiti TC Light" w:hint="eastAsia"/>
        </w:rPr>
        <w:t>本計畫擬</w:t>
      </w:r>
      <w:r w:rsidR="007B5D24" w:rsidRPr="00B10E6D">
        <w:rPr>
          <w:rFonts w:ascii="標楷體" w:eastAsia="標楷體" w:hAnsi="標楷體" w:hint="eastAsia"/>
        </w:rPr>
        <w:t>透過</w:t>
      </w:r>
      <w:r w:rsidR="007B5D24" w:rsidRPr="00B10E6D">
        <w:rPr>
          <w:rFonts w:ascii="標楷體" w:eastAsia="標楷體" w:hAnsi="標楷體" w:cs="Heiti TC Light" w:hint="eastAsia"/>
        </w:rPr>
        <w:t>菲律賓</w:t>
      </w:r>
      <w:r w:rsidR="00AC5DFB">
        <w:rPr>
          <w:rFonts w:ascii="標楷體" w:eastAsia="標楷體" w:hAnsi="標楷體" w:cs="Heiti TC Light" w:hint="eastAsia"/>
        </w:rPr>
        <w:t>/印尼</w:t>
      </w:r>
      <w:r w:rsidR="007B5D24" w:rsidRPr="00B10E6D">
        <w:rPr>
          <w:rFonts w:ascii="標楷體" w:eastAsia="標楷體" w:hAnsi="標楷體" w:cs="Heiti TC Light" w:hint="eastAsia"/>
        </w:rPr>
        <w:t>華語教學與跨文化交流經驗</w:t>
      </w:r>
      <w:r w:rsidR="00367E61" w:rsidRPr="00B10E6D">
        <w:rPr>
          <w:rFonts w:ascii="標楷體" w:eastAsia="標楷體" w:hAnsi="標楷體" w:cs="Heiti TC Light" w:hint="eastAsia"/>
        </w:rPr>
        <w:t>，</w:t>
      </w:r>
      <w:r w:rsidR="00AC5DFB" w:rsidRPr="00AC5DFB">
        <w:rPr>
          <w:rFonts w:ascii="標楷體" w:eastAsia="標楷體" w:hAnsi="標楷體" w:hint="eastAsia"/>
        </w:rPr>
        <w:t>增進</w:t>
      </w:r>
      <w:r w:rsidR="00AC5DFB">
        <w:rPr>
          <w:rFonts w:ascii="標楷體" w:eastAsia="標楷體" w:hAnsi="標楷體" w:hint="eastAsia"/>
        </w:rPr>
        <w:t>學生應用</w:t>
      </w:r>
      <w:r w:rsidR="001245A0" w:rsidRPr="00B10E6D">
        <w:rPr>
          <w:rFonts w:ascii="標楷體" w:eastAsia="標楷體" w:hAnsi="標楷體" w:hint="eastAsia"/>
        </w:rPr>
        <w:t>口</w:t>
      </w:r>
      <w:r w:rsidR="00AC5DFB">
        <w:rPr>
          <w:rFonts w:ascii="新細明體" w:hAnsi="新細明體" w:hint="eastAsia"/>
        </w:rPr>
        <w:t>、</w:t>
      </w:r>
      <w:r w:rsidR="001245A0" w:rsidRPr="00B10E6D">
        <w:rPr>
          <w:rFonts w:ascii="標楷體" w:eastAsia="標楷體" w:hAnsi="標楷體" w:hint="eastAsia"/>
        </w:rPr>
        <w:t>筆</w:t>
      </w:r>
      <w:r w:rsidR="0093511C">
        <w:rPr>
          <w:rFonts w:ascii="標楷體" w:eastAsia="標楷體" w:hAnsi="標楷體" w:hint="eastAsia"/>
        </w:rPr>
        <w:t>翻</w:t>
      </w:r>
      <w:r w:rsidR="001245A0" w:rsidRPr="00B10E6D">
        <w:rPr>
          <w:rFonts w:ascii="標楷體" w:eastAsia="標楷體" w:hAnsi="標楷體" w:hint="eastAsia"/>
        </w:rPr>
        <w:t>譯</w:t>
      </w:r>
      <w:r w:rsidR="004249B4" w:rsidRPr="00B10E6D">
        <w:rPr>
          <w:rFonts w:ascii="標楷體" w:eastAsia="標楷體" w:hAnsi="標楷體" w:hint="eastAsia"/>
        </w:rPr>
        <w:t>能力</w:t>
      </w:r>
      <w:r w:rsidR="0093511C">
        <w:rPr>
          <w:rFonts w:ascii="標楷體" w:eastAsia="標楷體" w:hAnsi="標楷體" w:hint="eastAsia"/>
        </w:rPr>
        <w:t>於華語教學的</w:t>
      </w:r>
      <w:r w:rsidR="00AC5DFB">
        <w:rPr>
          <w:rFonts w:ascii="標楷體" w:eastAsia="標楷體" w:hAnsi="標楷體" w:hint="eastAsia"/>
        </w:rPr>
        <w:t>能力與</w:t>
      </w:r>
      <w:r w:rsidR="00AC5DFB">
        <w:rPr>
          <w:rFonts w:ascii="標楷體" w:eastAsia="標楷體" w:hAnsi="標楷體" w:cs="Heiti TC Light" w:hint="eastAsia"/>
        </w:rPr>
        <w:t>實作經驗，以及</w:t>
      </w:r>
      <w:r w:rsidR="00FF013B">
        <w:rPr>
          <w:rFonts w:ascii="標楷體" w:eastAsia="標楷體" w:hAnsi="標楷體" w:cs="Heiti TC Light" w:hint="eastAsia"/>
        </w:rPr>
        <w:t>提升學生</w:t>
      </w:r>
      <w:r w:rsidR="00AC5DFB">
        <w:rPr>
          <w:rFonts w:ascii="標楷體" w:eastAsia="標楷體" w:hAnsi="標楷體" w:cs="Heiti TC Light" w:hint="eastAsia"/>
        </w:rPr>
        <w:t>跨文化</w:t>
      </w:r>
      <w:r w:rsidR="00FF013B">
        <w:rPr>
          <w:rFonts w:ascii="標楷體" w:eastAsia="標楷體" w:hAnsi="標楷體" w:cs="Heiti TC Light" w:hint="eastAsia"/>
        </w:rPr>
        <w:t>溝通素養</w:t>
      </w:r>
      <w:r w:rsidR="001A331E" w:rsidRPr="00B10E6D">
        <w:rPr>
          <w:rFonts w:ascii="標楷體" w:eastAsia="標楷體" w:hAnsi="標楷體" w:hint="eastAsia"/>
        </w:rPr>
        <w:t>。</w:t>
      </w:r>
    </w:p>
    <w:p w14:paraId="3FE310E9" w14:textId="529D1C44" w:rsidR="000D148C" w:rsidRPr="00C63FB6" w:rsidRDefault="000D148C" w:rsidP="00BF2D73">
      <w:pPr>
        <w:numPr>
          <w:ilvl w:val="0"/>
          <w:numId w:val="1"/>
        </w:numPr>
        <w:spacing w:beforeLines="50" w:before="180" w:afterLines="50" w:after="180"/>
        <w:ind w:left="482" w:hangingChars="201" w:hanging="482"/>
        <w:rPr>
          <w:rFonts w:ascii="標楷體" w:eastAsia="標楷體" w:hAnsi="標楷體"/>
        </w:rPr>
      </w:pPr>
      <w:r w:rsidRPr="00C63FB6">
        <w:rPr>
          <w:rFonts w:ascii="標楷體" w:eastAsia="標楷體" w:hAnsi="標楷體" w:hint="eastAsia"/>
        </w:rPr>
        <w:t>本計劃依「教育部鼓勵國內大專校院選送學生出國研修或國外專業實習補助要點修正規定」辦理。</w:t>
      </w:r>
      <w:r w:rsidR="0079586D" w:rsidRPr="00C63FB6">
        <w:rPr>
          <w:rFonts w:ascii="標楷體" w:eastAsia="標楷體" w:hAnsi="標楷體" w:cs="細明體" w:hint="eastAsia"/>
          <w:color w:val="000000"/>
        </w:rPr>
        <w:t>實習時間</w:t>
      </w:r>
      <w:r w:rsidR="0079586D" w:rsidRPr="00C63FB6">
        <w:rPr>
          <w:rFonts w:ascii="標楷體" w:eastAsia="標楷體" w:hAnsi="標楷體" w:hint="eastAsia"/>
        </w:rPr>
        <w:t>不得少於</w:t>
      </w:r>
      <w:r w:rsidR="0079586D" w:rsidRPr="00C63FB6">
        <w:rPr>
          <w:rFonts w:ascii="標楷體" w:eastAsia="標楷體" w:hAnsi="標楷體"/>
        </w:rPr>
        <w:t>30</w:t>
      </w:r>
      <w:r w:rsidR="0079586D" w:rsidRPr="00C63FB6">
        <w:rPr>
          <w:rFonts w:ascii="標楷體" w:eastAsia="標楷體" w:hAnsi="標楷體" w:hint="eastAsia"/>
        </w:rPr>
        <w:t>天（不包括來回途程交通時日），甄選通過參加實習者，可按照規定補助來回機票及生活費。</w:t>
      </w:r>
    </w:p>
    <w:p w14:paraId="1E6E338C" w14:textId="16105D20" w:rsidR="002C4CB0" w:rsidRPr="00BF2D73" w:rsidRDefault="00DD61BB" w:rsidP="00BF2D73">
      <w:pPr>
        <w:numPr>
          <w:ilvl w:val="0"/>
          <w:numId w:val="1"/>
        </w:numPr>
        <w:spacing w:before="50" w:afterLines="50" w:after="180"/>
        <w:ind w:left="482" w:hangingChars="201" w:hanging="482"/>
        <w:rPr>
          <w:rFonts w:ascii="標楷體" w:eastAsia="標楷體" w:hAnsi="標楷體"/>
        </w:rPr>
      </w:pPr>
      <w:r w:rsidRPr="00BF2D73">
        <w:rPr>
          <w:rFonts w:ascii="標楷體" w:eastAsia="標楷體" w:hAnsi="標楷體" w:hint="eastAsia"/>
        </w:rPr>
        <w:t>實習單位與期間</w:t>
      </w:r>
      <w:r w:rsidR="004B7BB3" w:rsidRPr="00BF2D73">
        <w:rPr>
          <w:rFonts w:ascii="標楷體" w:eastAsia="標楷體" w:hAnsi="標楷體" w:hint="eastAsia"/>
        </w:rPr>
        <w:t>：</w:t>
      </w:r>
    </w:p>
    <w:tbl>
      <w:tblPr>
        <w:tblpPr w:leftFromText="180" w:rightFromText="180" w:vertAnchor="text" w:horzAnchor="page" w:tblpX="1716" w:tblpY="132"/>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3318"/>
        <w:gridCol w:w="709"/>
        <w:gridCol w:w="1275"/>
        <w:gridCol w:w="2352"/>
      </w:tblGrid>
      <w:tr w:rsidR="00B46E5C" w:rsidRPr="00856986" w14:paraId="22092C3E" w14:textId="77777777" w:rsidTr="00E740F7">
        <w:trPr>
          <w:cantSplit/>
          <w:trHeight w:val="410"/>
          <w:tblHeader/>
        </w:trPr>
        <w:tc>
          <w:tcPr>
            <w:tcW w:w="1021" w:type="dxa"/>
            <w:shd w:val="clear" w:color="auto" w:fill="D9D9D9"/>
            <w:vAlign w:val="center"/>
          </w:tcPr>
          <w:p w14:paraId="04BC333E" w14:textId="77777777" w:rsidR="00B46E5C" w:rsidRPr="00BF2D73" w:rsidRDefault="00B46E5C" w:rsidP="00E740F7">
            <w:pPr>
              <w:adjustRightInd w:val="0"/>
              <w:snapToGrid w:val="0"/>
              <w:spacing w:line="240" w:lineRule="atLeast"/>
              <w:jc w:val="center"/>
              <w:rPr>
                <w:rFonts w:ascii="標楷體" w:eastAsia="標楷體" w:hAnsi="標楷體"/>
                <w:color w:val="000000"/>
              </w:rPr>
            </w:pPr>
            <w:r w:rsidRPr="00BF2D73">
              <w:rPr>
                <w:rFonts w:ascii="標楷體" w:eastAsia="標楷體" w:hAnsi="標楷體" w:cs="細明體" w:hint="eastAsia"/>
                <w:color w:val="000000"/>
              </w:rPr>
              <w:t>國家</w:t>
            </w:r>
          </w:p>
        </w:tc>
        <w:tc>
          <w:tcPr>
            <w:tcW w:w="3318" w:type="dxa"/>
            <w:shd w:val="clear" w:color="auto" w:fill="D9D9D9"/>
            <w:vAlign w:val="center"/>
          </w:tcPr>
          <w:p w14:paraId="43067989" w14:textId="77777777" w:rsidR="00B46E5C" w:rsidRPr="00BF2D73" w:rsidRDefault="00B46E5C" w:rsidP="00E740F7">
            <w:pPr>
              <w:adjustRightInd w:val="0"/>
              <w:snapToGrid w:val="0"/>
              <w:spacing w:line="240" w:lineRule="atLeast"/>
              <w:jc w:val="center"/>
              <w:rPr>
                <w:rFonts w:ascii="標楷體" w:eastAsia="標楷體" w:hAnsi="標楷體"/>
                <w:color w:val="000000"/>
              </w:rPr>
            </w:pPr>
            <w:r w:rsidRPr="00BF2D73">
              <w:rPr>
                <w:rFonts w:ascii="標楷體" w:eastAsia="標楷體" w:hAnsi="標楷體" w:cs="細明體" w:hint="eastAsia"/>
                <w:color w:val="000000"/>
              </w:rPr>
              <w:t>實習地點</w:t>
            </w:r>
          </w:p>
        </w:tc>
        <w:tc>
          <w:tcPr>
            <w:tcW w:w="709" w:type="dxa"/>
            <w:shd w:val="clear" w:color="auto" w:fill="D9D9D9"/>
            <w:vAlign w:val="center"/>
          </w:tcPr>
          <w:p w14:paraId="6A715675" w14:textId="77777777" w:rsidR="00B46E5C" w:rsidRPr="00BF2D73" w:rsidRDefault="00B46E5C" w:rsidP="00E740F7">
            <w:pPr>
              <w:adjustRightInd w:val="0"/>
              <w:snapToGrid w:val="0"/>
              <w:spacing w:line="240" w:lineRule="atLeast"/>
              <w:jc w:val="distribute"/>
              <w:rPr>
                <w:rFonts w:ascii="標楷體" w:eastAsia="標楷體" w:hAnsi="標楷體"/>
                <w:color w:val="000000"/>
              </w:rPr>
            </w:pPr>
            <w:r w:rsidRPr="00BF2D73">
              <w:rPr>
                <w:rFonts w:ascii="標楷體" w:eastAsia="標楷體" w:hAnsi="標楷體" w:cs="細明體" w:hint="eastAsia"/>
                <w:bCs/>
                <w:color w:val="000000"/>
              </w:rPr>
              <w:t>甄選名額</w:t>
            </w:r>
          </w:p>
        </w:tc>
        <w:tc>
          <w:tcPr>
            <w:tcW w:w="1275" w:type="dxa"/>
            <w:shd w:val="clear" w:color="auto" w:fill="D9D9D9"/>
            <w:vAlign w:val="center"/>
          </w:tcPr>
          <w:p w14:paraId="190EB09B" w14:textId="77777777" w:rsidR="00B46E5C" w:rsidRPr="00BF2D73" w:rsidRDefault="00B46E5C" w:rsidP="00E740F7">
            <w:pPr>
              <w:adjustRightInd w:val="0"/>
              <w:snapToGrid w:val="0"/>
              <w:spacing w:line="240" w:lineRule="atLeast"/>
              <w:jc w:val="center"/>
              <w:rPr>
                <w:rFonts w:ascii="標楷體" w:eastAsia="標楷體" w:hAnsi="標楷體" w:cs="細明體"/>
                <w:color w:val="000000"/>
              </w:rPr>
            </w:pPr>
            <w:r w:rsidRPr="00BF2D73">
              <w:rPr>
                <w:rFonts w:ascii="標楷體" w:eastAsia="標楷體" w:hAnsi="標楷體" w:cs="細明體" w:hint="eastAsia"/>
                <w:color w:val="000000"/>
              </w:rPr>
              <w:t>出國時程</w:t>
            </w:r>
          </w:p>
        </w:tc>
        <w:tc>
          <w:tcPr>
            <w:tcW w:w="2352" w:type="dxa"/>
            <w:shd w:val="clear" w:color="auto" w:fill="D9D9D9"/>
            <w:vAlign w:val="center"/>
          </w:tcPr>
          <w:p w14:paraId="6399E593" w14:textId="7BDE2FBD" w:rsidR="00B46E5C" w:rsidRPr="00BF2D73" w:rsidRDefault="0079586D" w:rsidP="00E740F7">
            <w:pPr>
              <w:adjustRightInd w:val="0"/>
              <w:snapToGrid w:val="0"/>
              <w:spacing w:line="240" w:lineRule="atLeast"/>
              <w:jc w:val="center"/>
              <w:rPr>
                <w:rFonts w:ascii="標楷體" w:eastAsia="標楷體" w:hAnsi="標楷體" w:cs="細明體"/>
                <w:color w:val="000000"/>
              </w:rPr>
            </w:pPr>
            <w:r w:rsidRPr="00BF2D73">
              <w:rPr>
                <w:rFonts w:ascii="標楷體" w:eastAsia="標楷體" w:hAnsi="標楷體" w:cs="細明體" w:hint="eastAsia"/>
                <w:color w:val="000000"/>
              </w:rPr>
              <w:t>需</w:t>
            </w:r>
            <w:r w:rsidR="003C11FF" w:rsidRPr="00BF2D73">
              <w:rPr>
                <w:rFonts w:ascii="標楷體" w:eastAsia="標楷體" w:hAnsi="標楷體" w:cs="細明體" w:hint="eastAsia"/>
                <w:color w:val="000000"/>
              </w:rPr>
              <w:t>具備</w:t>
            </w:r>
            <w:r w:rsidRPr="00BF2D73">
              <w:rPr>
                <w:rFonts w:ascii="標楷體" w:eastAsia="標楷體" w:hAnsi="標楷體" w:cs="細明體" w:hint="eastAsia"/>
                <w:color w:val="000000"/>
              </w:rPr>
              <w:t>之</w:t>
            </w:r>
            <w:r w:rsidR="003C11FF" w:rsidRPr="00BF2D73">
              <w:rPr>
                <w:rFonts w:ascii="標楷體" w:eastAsia="標楷體" w:hAnsi="標楷體" w:cs="細明體" w:hint="eastAsia"/>
                <w:color w:val="000000"/>
              </w:rPr>
              <w:t>能力</w:t>
            </w:r>
          </w:p>
        </w:tc>
      </w:tr>
      <w:tr w:rsidR="001F50F7" w:rsidRPr="00856986" w14:paraId="64DE599F" w14:textId="77777777" w:rsidTr="00E740F7">
        <w:trPr>
          <w:cantSplit/>
          <w:trHeight w:val="4284"/>
        </w:trPr>
        <w:tc>
          <w:tcPr>
            <w:tcW w:w="1021" w:type="dxa"/>
            <w:vAlign w:val="center"/>
          </w:tcPr>
          <w:p w14:paraId="54F31951" w14:textId="788334B2" w:rsidR="001F50F7" w:rsidRPr="00BF2D73" w:rsidRDefault="00BF2D73" w:rsidP="00E740F7">
            <w:pPr>
              <w:adjustRightInd w:val="0"/>
              <w:snapToGrid w:val="0"/>
              <w:spacing w:line="240" w:lineRule="atLeast"/>
              <w:jc w:val="center"/>
              <w:rPr>
                <w:rFonts w:ascii="標楷體" w:eastAsia="標楷體" w:hAnsi="標楷體" w:cs="細明體"/>
                <w:color w:val="000000"/>
              </w:rPr>
            </w:pPr>
            <w:r w:rsidRPr="00BF2D73">
              <w:rPr>
                <w:rFonts w:ascii="標楷體" w:eastAsia="標楷體" w:hAnsi="標楷體" w:cs="儷宋 Pro" w:hint="eastAsia"/>
              </w:rPr>
              <w:t>菲律賓</w:t>
            </w:r>
          </w:p>
        </w:tc>
        <w:tc>
          <w:tcPr>
            <w:tcW w:w="3318" w:type="dxa"/>
            <w:vAlign w:val="center"/>
          </w:tcPr>
          <w:p w14:paraId="583EBF9A" w14:textId="0144172A" w:rsidR="001F50F7" w:rsidRPr="00BF2D73" w:rsidRDefault="001F50F7" w:rsidP="00E740F7">
            <w:pPr>
              <w:spacing w:line="400" w:lineRule="exact"/>
              <w:ind w:leftChars="50" w:left="120" w:rightChars="50" w:right="120"/>
              <w:rPr>
                <w:rFonts w:ascii="標楷體" w:eastAsia="標楷體" w:hAnsi="標楷體" w:cs="儷宋 Pro"/>
              </w:rPr>
            </w:pPr>
            <w:r w:rsidRPr="00BF2D73">
              <w:rPr>
                <w:rFonts w:ascii="標楷體" w:eastAsia="標楷體" w:hAnsi="標楷體" w:cs="儷宋 Pro" w:hint="eastAsia"/>
              </w:rPr>
              <w:t>菲律賓聖保羅大學</w:t>
            </w:r>
            <w:r w:rsidR="000F29C2">
              <w:rPr>
                <w:rFonts w:ascii="標楷體" w:eastAsia="標楷體" w:hAnsi="標楷體"/>
              </w:rPr>
              <w:t>/</w:t>
            </w:r>
            <w:r w:rsidR="000F29C2">
              <w:rPr>
                <w:rFonts w:ascii="標楷體" w:eastAsia="標楷體" w:hAnsi="標楷體" w:hint="eastAsia"/>
              </w:rPr>
              <w:t xml:space="preserve"> </w:t>
            </w:r>
            <w:r w:rsidR="008636D8">
              <w:rPr>
                <w:rFonts w:ascii="標楷體" w:eastAsia="標楷體" w:hAnsi="標楷體" w:hint="eastAsia"/>
              </w:rPr>
              <w:t>跨文化語言研究所</w:t>
            </w:r>
          </w:p>
          <w:p w14:paraId="0D1F2D9E" w14:textId="27B878FF" w:rsidR="001F50F7" w:rsidRPr="00BF2D73" w:rsidRDefault="001F50F7" w:rsidP="00E740F7">
            <w:pPr>
              <w:spacing w:line="400" w:lineRule="exact"/>
              <w:ind w:leftChars="50" w:left="120" w:rightChars="50" w:right="120"/>
              <w:rPr>
                <w:rFonts w:ascii="標楷體" w:eastAsia="標楷體" w:hAnsi="標楷體" w:cs="儷宋 Pro"/>
              </w:rPr>
            </w:pPr>
            <w:r w:rsidRPr="00BF2D73">
              <w:rPr>
                <w:rFonts w:ascii="標楷體" w:eastAsia="標楷體" w:hAnsi="標楷體" w:cs="儷宋 Pro" w:hint="eastAsia"/>
              </w:rPr>
              <w:t xml:space="preserve">菲律賓 </w:t>
            </w:r>
            <w:r w:rsidRPr="00BF2D73">
              <w:rPr>
                <w:rFonts w:eastAsia="標楷體"/>
              </w:rPr>
              <w:t>Cagayan Valley</w:t>
            </w:r>
            <w:r w:rsidRPr="00BF2D73">
              <w:rPr>
                <w:rFonts w:ascii="標楷體" w:eastAsia="標楷體" w:hAnsi="標楷體" w:cs="儷宋 Pro" w:hint="eastAsia"/>
              </w:rPr>
              <w:t>卡加煙河谷區</w:t>
            </w:r>
          </w:p>
          <w:p w14:paraId="2B426622" w14:textId="77777777" w:rsidR="001F50F7" w:rsidRPr="00BF2D73" w:rsidRDefault="001F50F7" w:rsidP="00E740F7">
            <w:pPr>
              <w:spacing w:line="400" w:lineRule="exact"/>
              <w:ind w:leftChars="50" w:left="120" w:rightChars="50" w:right="120"/>
              <w:rPr>
                <w:rFonts w:eastAsia="標楷體"/>
              </w:rPr>
            </w:pPr>
            <w:r w:rsidRPr="00BF2D73">
              <w:rPr>
                <w:rFonts w:eastAsia="標楷體"/>
              </w:rPr>
              <w:t>Intercultural Institute for Languages</w:t>
            </w:r>
            <w:r w:rsidRPr="00BF2D73">
              <w:rPr>
                <w:rFonts w:eastAsia="標楷體" w:hint="eastAsia"/>
              </w:rPr>
              <w:t>/</w:t>
            </w:r>
          </w:p>
          <w:p w14:paraId="78C3C106" w14:textId="77777777" w:rsidR="001F50F7" w:rsidRPr="00BF2D73" w:rsidRDefault="001F50F7" w:rsidP="00E740F7">
            <w:pPr>
              <w:spacing w:line="400" w:lineRule="exact"/>
              <w:ind w:leftChars="50" w:left="120" w:rightChars="50" w:right="120"/>
              <w:rPr>
                <w:rFonts w:eastAsia="標楷體"/>
              </w:rPr>
            </w:pPr>
            <w:r w:rsidRPr="00BF2D73">
              <w:rPr>
                <w:rFonts w:eastAsia="標楷體"/>
              </w:rPr>
              <w:t>St. Paul University Philippines (SPUP</w:t>
            </w:r>
            <w:r w:rsidRPr="00BF2D73">
              <w:rPr>
                <w:rFonts w:eastAsia="標楷體" w:hint="eastAsia"/>
              </w:rPr>
              <w:t>)</w:t>
            </w:r>
          </w:p>
          <w:p w14:paraId="42D7125B" w14:textId="0D59D825" w:rsidR="001F50F7" w:rsidRPr="00BF2D73" w:rsidRDefault="001F50F7" w:rsidP="00E740F7">
            <w:pPr>
              <w:spacing w:line="400" w:lineRule="exact"/>
              <w:ind w:leftChars="50" w:left="120" w:rightChars="50" w:right="120"/>
              <w:rPr>
                <w:rFonts w:ascii="標楷體" w:eastAsia="標楷體" w:hAnsi="標楷體"/>
                <w:bCs/>
                <w:sz w:val="20"/>
                <w:szCs w:val="20"/>
              </w:rPr>
            </w:pPr>
            <w:r w:rsidRPr="00BF2D73">
              <w:rPr>
                <w:rFonts w:eastAsia="標楷體"/>
              </w:rPr>
              <w:t>http://www.spup.edu.ph/content?type=iil&amp;unit=specialprograms</w:t>
            </w:r>
          </w:p>
        </w:tc>
        <w:tc>
          <w:tcPr>
            <w:tcW w:w="709" w:type="dxa"/>
            <w:vAlign w:val="center"/>
          </w:tcPr>
          <w:p w14:paraId="4FE810F0" w14:textId="6F0A48EC" w:rsidR="001F50F7" w:rsidRPr="004107CC" w:rsidRDefault="001F50F7" w:rsidP="00E740F7">
            <w:pPr>
              <w:spacing w:line="400" w:lineRule="exact"/>
              <w:jc w:val="center"/>
              <w:rPr>
                <w:rFonts w:ascii="標楷體" w:eastAsia="標楷體" w:hAnsi="標楷體"/>
              </w:rPr>
            </w:pPr>
            <w:r w:rsidRPr="004107CC">
              <w:rPr>
                <w:rFonts w:eastAsia="標楷體"/>
              </w:rPr>
              <w:t>3</w:t>
            </w:r>
            <w:r w:rsidRPr="004107CC">
              <w:rPr>
                <w:rFonts w:ascii="標楷體" w:eastAsia="標楷體" w:hAnsi="標楷體" w:hint="eastAsia"/>
              </w:rPr>
              <w:t>名</w:t>
            </w:r>
          </w:p>
        </w:tc>
        <w:tc>
          <w:tcPr>
            <w:tcW w:w="1275" w:type="dxa"/>
            <w:vAlign w:val="center"/>
          </w:tcPr>
          <w:p w14:paraId="14DEB449" w14:textId="7459EB3F" w:rsidR="001F50F7" w:rsidRPr="004107CC" w:rsidRDefault="001F50F7" w:rsidP="00E740F7">
            <w:pPr>
              <w:adjustRightInd w:val="0"/>
              <w:snapToGrid w:val="0"/>
              <w:spacing w:beforeLines="50" w:before="180" w:afterLines="50" w:after="180" w:line="400" w:lineRule="exact"/>
              <w:jc w:val="center"/>
              <w:rPr>
                <w:rFonts w:ascii="標楷體" w:eastAsia="標楷體" w:hAnsi="標楷體" w:cs="細明體"/>
              </w:rPr>
            </w:pPr>
            <w:r w:rsidRPr="004107CC">
              <w:rPr>
                <w:rFonts w:eastAsia="標楷體"/>
              </w:rPr>
              <w:t>10</w:t>
            </w:r>
            <w:r w:rsidR="000F522D">
              <w:rPr>
                <w:rFonts w:eastAsia="標楷體" w:hint="eastAsia"/>
              </w:rPr>
              <w:t>9</w:t>
            </w:r>
            <w:r w:rsidRPr="004107CC">
              <w:rPr>
                <w:rFonts w:ascii="標楷體" w:eastAsia="標楷體" w:hAnsi="標楷體" w:cs="細明體" w:hint="eastAsia"/>
              </w:rPr>
              <w:t>年暑假</w:t>
            </w:r>
          </w:p>
          <w:p w14:paraId="3EB719FA" w14:textId="2DB3244D" w:rsidR="001F50F7" w:rsidRPr="004107CC" w:rsidRDefault="001F50F7" w:rsidP="00E740F7">
            <w:pPr>
              <w:adjustRightInd w:val="0"/>
              <w:snapToGrid w:val="0"/>
              <w:spacing w:beforeLines="50" w:before="180" w:afterLines="50" w:after="180" w:line="400" w:lineRule="exact"/>
              <w:jc w:val="center"/>
              <w:rPr>
                <w:rFonts w:ascii="標楷體" w:eastAsia="標楷體" w:hAnsi="標楷體" w:cs="細明體"/>
              </w:rPr>
            </w:pPr>
            <w:r w:rsidRPr="004107CC">
              <w:rPr>
                <w:rFonts w:ascii="標楷體" w:eastAsia="標楷體" w:hAnsi="標楷體" w:cs="細明體" w:hint="eastAsia"/>
              </w:rPr>
              <w:t>（</w:t>
            </w:r>
            <w:r w:rsidRPr="004107CC">
              <w:rPr>
                <w:rFonts w:eastAsia="標楷體"/>
              </w:rPr>
              <w:t xml:space="preserve">7 </w:t>
            </w:r>
            <w:r w:rsidR="00BF2D73" w:rsidRPr="004107CC">
              <w:rPr>
                <w:rFonts w:eastAsia="標楷體" w:hint="eastAsia"/>
              </w:rPr>
              <w:t>-</w:t>
            </w:r>
            <w:r w:rsidRPr="004107CC">
              <w:rPr>
                <w:rFonts w:eastAsia="標楷體"/>
              </w:rPr>
              <w:t xml:space="preserve"> </w:t>
            </w:r>
            <w:r w:rsidR="000F29C2" w:rsidRPr="004107CC">
              <w:rPr>
                <w:rFonts w:eastAsia="標楷體" w:hint="eastAsia"/>
              </w:rPr>
              <w:t>9</w:t>
            </w:r>
            <w:r w:rsidRPr="004107CC">
              <w:rPr>
                <w:rFonts w:ascii="標楷體" w:eastAsia="標楷體" w:hAnsi="標楷體" w:cs="細明體" w:hint="eastAsia"/>
              </w:rPr>
              <w:t>月）</w:t>
            </w:r>
          </w:p>
        </w:tc>
        <w:tc>
          <w:tcPr>
            <w:tcW w:w="2352" w:type="dxa"/>
            <w:vAlign w:val="center"/>
          </w:tcPr>
          <w:p w14:paraId="116C7446" w14:textId="0696569C" w:rsidR="001F50F7" w:rsidRPr="004107CC" w:rsidRDefault="00A3686C" w:rsidP="000F522D">
            <w:pPr>
              <w:pStyle w:val="aa"/>
              <w:numPr>
                <w:ilvl w:val="0"/>
                <w:numId w:val="22"/>
              </w:numPr>
              <w:adjustRightInd w:val="0"/>
              <w:snapToGrid w:val="0"/>
              <w:spacing w:beforeLines="50" w:before="180" w:afterLines="50" w:after="180" w:line="400" w:lineRule="exact"/>
              <w:jc w:val="both"/>
              <w:rPr>
                <w:rFonts w:ascii="標楷體" w:eastAsia="標楷體" w:hAnsi="標楷體" w:cs="細明體"/>
                <w:color w:val="000000"/>
              </w:rPr>
            </w:pPr>
            <w:r w:rsidRPr="004107CC">
              <w:rPr>
                <w:rFonts w:ascii="標楷體" w:eastAsia="標楷體" w:hAnsi="標楷體" w:cs="細明體" w:hint="eastAsia"/>
                <w:color w:val="000000"/>
              </w:rPr>
              <w:t>具備流利</w:t>
            </w:r>
            <w:r w:rsidR="00E822A3" w:rsidRPr="004107CC">
              <w:rPr>
                <w:rFonts w:ascii="標楷體" w:eastAsia="標楷體" w:hAnsi="標楷體" w:cs="細明體" w:hint="eastAsia"/>
                <w:color w:val="000000"/>
              </w:rPr>
              <w:t>英文溝通</w:t>
            </w:r>
            <w:r w:rsidRPr="004107CC">
              <w:rPr>
                <w:rFonts w:ascii="標楷體" w:eastAsia="標楷體" w:hAnsi="標楷體" w:cs="細明體" w:hint="eastAsia"/>
                <w:color w:val="000000"/>
              </w:rPr>
              <w:t>表達能力</w:t>
            </w:r>
          </w:p>
          <w:p w14:paraId="08B55CDA" w14:textId="2E51D3A4" w:rsidR="001F50F7" w:rsidRPr="004107CC" w:rsidRDefault="00E822A3" w:rsidP="000F522D">
            <w:pPr>
              <w:pStyle w:val="aa"/>
              <w:numPr>
                <w:ilvl w:val="0"/>
                <w:numId w:val="22"/>
              </w:numPr>
              <w:adjustRightInd w:val="0"/>
              <w:snapToGrid w:val="0"/>
              <w:spacing w:beforeLines="50" w:before="180" w:afterLines="50" w:after="180" w:line="400" w:lineRule="exact"/>
              <w:jc w:val="both"/>
              <w:rPr>
                <w:rFonts w:ascii="標楷體" w:eastAsia="標楷體" w:hAnsi="標楷體" w:cs="細明體"/>
                <w:color w:val="000000"/>
              </w:rPr>
            </w:pPr>
            <w:r w:rsidRPr="004107CC">
              <w:rPr>
                <w:rFonts w:ascii="標楷體" w:eastAsia="標楷體" w:hAnsi="標楷體" w:cs="細明體" w:hint="eastAsia"/>
                <w:color w:val="000000"/>
              </w:rPr>
              <w:t>英語或華語課程設計與教學能力</w:t>
            </w:r>
          </w:p>
          <w:p w14:paraId="30B7CC3F" w14:textId="76DB451B" w:rsidR="001F50F7" w:rsidRPr="004107CC" w:rsidRDefault="007A34D6" w:rsidP="000F522D">
            <w:pPr>
              <w:pStyle w:val="aa"/>
              <w:numPr>
                <w:ilvl w:val="0"/>
                <w:numId w:val="22"/>
              </w:numPr>
              <w:adjustRightInd w:val="0"/>
              <w:snapToGrid w:val="0"/>
              <w:spacing w:beforeLines="50" w:before="180" w:afterLines="50" w:after="180" w:line="400" w:lineRule="exact"/>
              <w:jc w:val="both"/>
              <w:rPr>
                <w:rFonts w:ascii="標楷體" w:eastAsia="標楷體" w:hAnsi="標楷體" w:cs="細明體"/>
                <w:color w:val="000000"/>
              </w:rPr>
            </w:pPr>
            <w:r w:rsidRPr="004107CC">
              <w:rPr>
                <w:rFonts w:ascii="標楷體" w:eastAsia="標楷體" w:hAnsi="標楷體" w:cs="細明體" w:hint="eastAsia"/>
              </w:rPr>
              <w:t>班級經營</w:t>
            </w:r>
            <w:r w:rsidR="001F50F7" w:rsidRPr="004107CC">
              <w:rPr>
                <w:rFonts w:ascii="標楷體" w:eastAsia="標楷體" w:hAnsi="標楷體" w:cs="細明體" w:hint="eastAsia"/>
              </w:rPr>
              <w:t>能力</w:t>
            </w:r>
          </w:p>
          <w:p w14:paraId="16235771" w14:textId="77777777" w:rsidR="001F50F7" w:rsidRPr="00BF2D73" w:rsidRDefault="001F50F7" w:rsidP="000F522D">
            <w:pPr>
              <w:adjustRightInd w:val="0"/>
              <w:snapToGrid w:val="0"/>
              <w:spacing w:beforeLines="50" w:before="180" w:afterLines="50" w:after="180" w:line="400" w:lineRule="exact"/>
              <w:jc w:val="both"/>
              <w:rPr>
                <w:rFonts w:ascii="標楷體" w:eastAsia="標楷體" w:hAnsi="標楷體" w:cs="細明體"/>
                <w:color w:val="000000"/>
              </w:rPr>
            </w:pPr>
          </w:p>
        </w:tc>
      </w:tr>
      <w:tr w:rsidR="000F522D" w:rsidRPr="00856986" w14:paraId="2A1FB25C" w14:textId="77777777" w:rsidTr="00E740F7">
        <w:trPr>
          <w:cantSplit/>
          <w:trHeight w:val="4284"/>
        </w:trPr>
        <w:tc>
          <w:tcPr>
            <w:tcW w:w="1021" w:type="dxa"/>
            <w:vAlign w:val="center"/>
          </w:tcPr>
          <w:p w14:paraId="3FE344D0" w14:textId="3B2F5FAA" w:rsidR="000F522D" w:rsidRPr="00BB31EC" w:rsidRDefault="000F522D" w:rsidP="00E740F7">
            <w:pPr>
              <w:adjustRightInd w:val="0"/>
              <w:snapToGrid w:val="0"/>
              <w:spacing w:line="240" w:lineRule="atLeast"/>
              <w:jc w:val="center"/>
              <w:rPr>
                <w:rFonts w:eastAsia="標楷體"/>
              </w:rPr>
            </w:pPr>
            <w:r w:rsidRPr="00BB31EC">
              <w:rPr>
                <w:rFonts w:eastAsia="標楷體" w:hint="eastAsia"/>
              </w:rPr>
              <w:t>印尼</w:t>
            </w:r>
          </w:p>
        </w:tc>
        <w:tc>
          <w:tcPr>
            <w:tcW w:w="3318" w:type="dxa"/>
            <w:vAlign w:val="center"/>
          </w:tcPr>
          <w:p w14:paraId="5FBE37A4" w14:textId="1FE6172D" w:rsidR="00BB31EC" w:rsidRDefault="00941AD7" w:rsidP="00BB31EC">
            <w:pPr>
              <w:spacing w:line="400" w:lineRule="exact"/>
              <w:ind w:rightChars="50" w:right="120"/>
              <w:rPr>
                <w:rFonts w:eastAsia="標楷體"/>
              </w:rPr>
            </w:pPr>
            <w:r>
              <w:rPr>
                <w:rFonts w:eastAsia="標楷體" w:hint="eastAsia"/>
              </w:rPr>
              <w:t>印尼基督教會</w:t>
            </w:r>
            <w:r w:rsidR="00BB31EC">
              <w:rPr>
                <w:rFonts w:eastAsia="標楷體" w:hint="eastAsia"/>
              </w:rPr>
              <w:t>聖道學校</w:t>
            </w:r>
          </w:p>
          <w:p w14:paraId="61846865" w14:textId="365B1841" w:rsidR="00BB31EC" w:rsidRDefault="00BB31EC" w:rsidP="00BE041A">
            <w:pPr>
              <w:spacing w:line="400" w:lineRule="exact"/>
              <w:ind w:rightChars="50" w:right="120"/>
              <w:rPr>
                <w:rFonts w:eastAsia="標楷體"/>
              </w:rPr>
            </w:pPr>
            <w:r>
              <w:rPr>
                <w:rFonts w:eastAsia="標楷體" w:hint="eastAsia"/>
              </w:rPr>
              <w:t>印尼</w:t>
            </w:r>
            <w:r w:rsidRPr="00BB31EC">
              <w:rPr>
                <w:rFonts w:eastAsia="標楷體" w:hint="eastAsia"/>
              </w:rPr>
              <w:t>峇厘島</w:t>
            </w:r>
          </w:p>
          <w:p w14:paraId="4D4AFA43" w14:textId="2FA5D218" w:rsidR="00BB31EC" w:rsidRPr="00BB31EC" w:rsidRDefault="00BB31EC" w:rsidP="00BB31EC">
            <w:pPr>
              <w:spacing w:line="400" w:lineRule="exact"/>
              <w:ind w:leftChars="50" w:left="120" w:rightChars="50" w:right="120"/>
              <w:rPr>
                <w:rFonts w:eastAsia="標楷體"/>
              </w:rPr>
            </w:pPr>
            <w:r w:rsidRPr="00BB31EC">
              <w:rPr>
                <w:rFonts w:eastAsia="標楷體"/>
              </w:rPr>
              <w:t>Sekolah Kristen Kalam Kudus</w:t>
            </w:r>
          </w:p>
          <w:p w14:paraId="2E657DC6" w14:textId="6BBE3419" w:rsidR="00BB31EC" w:rsidRPr="00BB31EC" w:rsidRDefault="00BB31EC" w:rsidP="00BB31EC">
            <w:pPr>
              <w:spacing w:line="400" w:lineRule="exact"/>
              <w:ind w:leftChars="50" w:left="120" w:rightChars="50" w:right="120"/>
              <w:rPr>
                <w:rFonts w:eastAsia="標楷體"/>
              </w:rPr>
            </w:pPr>
            <w:r w:rsidRPr="00BB31EC">
              <w:rPr>
                <w:rFonts w:eastAsia="標楷體" w:hint="eastAsia"/>
              </w:rPr>
              <w:t>(</w:t>
            </w:r>
            <w:r w:rsidRPr="00BB31EC">
              <w:rPr>
                <w:rFonts w:eastAsia="標楷體"/>
              </w:rPr>
              <w:t>SMA Kalam Kudus Bali</w:t>
            </w:r>
            <w:r w:rsidRPr="00BB31EC">
              <w:rPr>
                <w:rFonts w:eastAsia="標楷體" w:hint="eastAsia"/>
              </w:rPr>
              <w:t>)</w:t>
            </w:r>
          </w:p>
          <w:p w14:paraId="643970EE" w14:textId="0A776327" w:rsidR="00BB31EC" w:rsidRPr="00BB31EC" w:rsidRDefault="00BB31EC" w:rsidP="00BB31EC">
            <w:pPr>
              <w:spacing w:line="400" w:lineRule="exact"/>
              <w:ind w:leftChars="50" w:left="120" w:rightChars="50" w:right="120"/>
              <w:rPr>
                <w:rFonts w:eastAsia="標楷體"/>
              </w:rPr>
            </w:pPr>
            <w:r w:rsidRPr="00BB31EC">
              <w:rPr>
                <w:rFonts w:eastAsia="標楷體"/>
              </w:rPr>
              <w:t>Jln. Muding Sangiang LC Batu Bidak</w:t>
            </w:r>
            <w:r w:rsidRPr="00BB31EC">
              <w:rPr>
                <w:rFonts w:eastAsia="標楷體" w:hint="eastAsia"/>
              </w:rPr>
              <w:t>,</w:t>
            </w:r>
            <w:r w:rsidRPr="00BB31EC">
              <w:rPr>
                <w:rFonts w:eastAsia="標楷體"/>
              </w:rPr>
              <w:t xml:space="preserve"> Kerobokan Kaja</w:t>
            </w:r>
            <w:r w:rsidRPr="00BB31EC">
              <w:rPr>
                <w:rFonts w:eastAsia="標楷體" w:hint="eastAsia"/>
              </w:rPr>
              <w:t>,</w:t>
            </w:r>
            <w:r w:rsidRPr="00BB31EC">
              <w:rPr>
                <w:rFonts w:eastAsia="標楷體"/>
              </w:rPr>
              <w:t xml:space="preserve"> Kuta Utara</w:t>
            </w:r>
            <w:r w:rsidRPr="00BB31EC">
              <w:rPr>
                <w:rFonts w:eastAsia="標楷體" w:hint="eastAsia"/>
              </w:rPr>
              <w:t>,</w:t>
            </w:r>
            <w:r w:rsidRPr="00BB31EC">
              <w:rPr>
                <w:rFonts w:eastAsia="標楷體"/>
              </w:rPr>
              <w:t xml:space="preserve"> Badung</w:t>
            </w:r>
            <w:r w:rsidRPr="00BB31EC">
              <w:rPr>
                <w:rFonts w:eastAsia="標楷體" w:hint="eastAsia"/>
              </w:rPr>
              <w:t xml:space="preserve"> 80361,</w:t>
            </w:r>
            <w:r w:rsidRPr="00BB31EC">
              <w:rPr>
                <w:rFonts w:eastAsia="標楷體"/>
              </w:rPr>
              <w:t xml:space="preserve"> Bali,</w:t>
            </w:r>
            <w:r w:rsidRPr="00BB31EC">
              <w:rPr>
                <w:rFonts w:eastAsia="標楷體" w:hint="eastAsia"/>
              </w:rPr>
              <w:t xml:space="preserve"> Indonesia</w:t>
            </w:r>
          </w:p>
          <w:p w14:paraId="6AA0FDE1" w14:textId="0AAE4CBB" w:rsidR="00BB31EC" w:rsidRPr="00BB31EC" w:rsidRDefault="00BB31EC" w:rsidP="00BB31EC">
            <w:pPr>
              <w:spacing w:line="400" w:lineRule="exact"/>
              <w:ind w:leftChars="50" w:left="120" w:rightChars="50" w:right="120"/>
              <w:rPr>
                <w:rFonts w:eastAsia="標楷體"/>
              </w:rPr>
            </w:pPr>
            <w:r w:rsidRPr="00BB31EC">
              <w:rPr>
                <w:rFonts w:eastAsia="標楷體"/>
              </w:rPr>
              <w:t> Phone: +62 361 8444329</w:t>
            </w:r>
          </w:p>
          <w:p w14:paraId="0CD3AA7F" w14:textId="0D581A53" w:rsidR="00AE0FCC" w:rsidRPr="00BB31EC" w:rsidRDefault="00BB31EC" w:rsidP="00BB31EC">
            <w:pPr>
              <w:widowControl/>
              <w:shd w:val="clear" w:color="auto" w:fill="FFFFFF"/>
              <w:textAlignment w:val="baseline"/>
              <w:rPr>
                <w:rFonts w:eastAsia="標楷體"/>
              </w:rPr>
            </w:pPr>
            <w:r w:rsidRPr="00BB31EC">
              <w:rPr>
                <w:rFonts w:eastAsia="標楷體"/>
              </w:rPr>
              <w:t> Website: http://smakalamkudusbali.sch.id/</w:t>
            </w:r>
          </w:p>
        </w:tc>
        <w:tc>
          <w:tcPr>
            <w:tcW w:w="709" w:type="dxa"/>
            <w:vAlign w:val="center"/>
          </w:tcPr>
          <w:p w14:paraId="2F406FD4" w14:textId="7CD74CD3" w:rsidR="000F522D" w:rsidRPr="004107CC" w:rsidRDefault="000F522D" w:rsidP="00E740F7">
            <w:pPr>
              <w:spacing w:line="400" w:lineRule="exact"/>
              <w:jc w:val="center"/>
              <w:rPr>
                <w:rFonts w:eastAsia="標楷體"/>
              </w:rPr>
            </w:pPr>
            <w:r>
              <w:rPr>
                <w:rFonts w:eastAsia="標楷體" w:hint="eastAsia"/>
              </w:rPr>
              <w:t>4</w:t>
            </w:r>
            <w:r w:rsidRPr="000F522D">
              <w:rPr>
                <w:rFonts w:eastAsia="標楷體" w:hint="eastAsia"/>
              </w:rPr>
              <w:t>名</w:t>
            </w:r>
          </w:p>
        </w:tc>
        <w:tc>
          <w:tcPr>
            <w:tcW w:w="1275" w:type="dxa"/>
            <w:vAlign w:val="center"/>
          </w:tcPr>
          <w:p w14:paraId="351425DC" w14:textId="77777777" w:rsidR="000F522D" w:rsidRPr="000F522D" w:rsidRDefault="000F522D" w:rsidP="000F522D">
            <w:pPr>
              <w:adjustRightInd w:val="0"/>
              <w:snapToGrid w:val="0"/>
              <w:spacing w:beforeLines="50" w:before="180" w:afterLines="50" w:after="180" w:line="400" w:lineRule="exact"/>
              <w:jc w:val="center"/>
              <w:rPr>
                <w:rFonts w:eastAsia="標楷體"/>
              </w:rPr>
            </w:pPr>
            <w:r w:rsidRPr="000F522D">
              <w:rPr>
                <w:rFonts w:eastAsia="標楷體" w:hint="eastAsia"/>
              </w:rPr>
              <w:t>109</w:t>
            </w:r>
            <w:r w:rsidRPr="000F522D">
              <w:rPr>
                <w:rFonts w:eastAsia="標楷體" w:hint="eastAsia"/>
              </w:rPr>
              <w:t>年暑假</w:t>
            </w:r>
          </w:p>
          <w:p w14:paraId="560ED980" w14:textId="60FD33D9" w:rsidR="000F522D" w:rsidRPr="004107CC" w:rsidRDefault="000F522D" w:rsidP="000F522D">
            <w:pPr>
              <w:adjustRightInd w:val="0"/>
              <w:snapToGrid w:val="0"/>
              <w:spacing w:beforeLines="50" w:before="180" w:afterLines="50" w:after="180" w:line="400" w:lineRule="exact"/>
              <w:jc w:val="center"/>
              <w:rPr>
                <w:rFonts w:eastAsia="標楷體"/>
              </w:rPr>
            </w:pPr>
            <w:r w:rsidRPr="000F522D">
              <w:rPr>
                <w:rFonts w:eastAsia="標楷體" w:hint="eastAsia"/>
              </w:rPr>
              <w:t>（</w:t>
            </w:r>
            <w:r w:rsidRPr="000F522D">
              <w:rPr>
                <w:rFonts w:eastAsia="標楷體" w:hint="eastAsia"/>
              </w:rPr>
              <w:t>7 - 9</w:t>
            </w:r>
            <w:r w:rsidRPr="000F522D">
              <w:rPr>
                <w:rFonts w:eastAsia="標楷體" w:hint="eastAsia"/>
              </w:rPr>
              <w:t>月）</w:t>
            </w:r>
          </w:p>
        </w:tc>
        <w:tc>
          <w:tcPr>
            <w:tcW w:w="2352" w:type="dxa"/>
            <w:vAlign w:val="center"/>
          </w:tcPr>
          <w:p w14:paraId="62AA651F" w14:textId="74E4E9BB" w:rsidR="000F522D" w:rsidRDefault="000F522D" w:rsidP="000F522D">
            <w:pPr>
              <w:pStyle w:val="aa"/>
              <w:numPr>
                <w:ilvl w:val="0"/>
                <w:numId w:val="24"/>
              </w:numPr>
              <w:adjustRightInd w:val="0"/>
              <w:snapToGrid w:val="0"/>
              <w:spacing w:beforeLines="50" w:before="180" w:afterLines="50" w:after="180" w:line="400" w:lineRule="exact"/>
              <w:jc w:val="both"/>
              <w:rPr>
                <w:rFonts w:ascii="標楷體" w:eastAsia="標楷體" w:hAnsi="標楷體" w:cs="細明體"/>
                <w:color w:val="000000"/>
              </w:rPr>
            </w:pPr>
            <w:r w:rsidRPr="000F522D">
              <w:rPr>
                <w:rFonts w:ascii="標楷體" w:eastAsia="標楷體" w:hAnsi="標楷體" w:cs="細明體" w:hint="eastAsia"/>
                <w:color w:val="000000"/>
              </w:rPr>
              <w:t>具備流利英文溝通表達能力</w:t>
            </w:r>
          </w:p>
          <w:p w14:paraId="0D83DDD3" w14:textId="0A9A17DC" w:rsidR="000F522D" w:rsidRDefault="000F522D" w:rsidP="000F522D">
            <w:pPr>
              <w:pStyle w:val="aa"/>
              <w:numPr>
                <w:ilvl w:val="0"/>
                <w:numId w:val="24"/>
              </w:numPr>
              <w:adjustRightInd w:val="0"/>
              <w:snapToGrid w:val="0"/>
              <w:spacing w:beforeLines="50" w:before="180" w:afterLines="50" w:after="180" w:line="400" w:lineRule="exact"/>
              <w:jc w:val="both"/>
              <w:rPr>
                <w:rFonts w:ascii="標楷體" w:eastAsia="標楷體" w:hAnsi="標楷體" w:cs="細明體"/>
                <w:color w:val="000000"/>
              </w:rPr>
            </w:pPr>
            <w:r>
              <w:rPr>
                <w:rFonts w:ascii="標楷體" w:eastAsia="標楷體" w:hAnsi="標楷體" w:cs="細明體" w:hint="eastAsia"/>
                <w:color w:val="000000"/>
              </w:rPr>
              <w:t>英語或華語課程設計與教學能</w:t>
            </w:r>
            <w:r w:rsidR="00AE0FCC">
              <w:rPr>
                <w:rFonts w:ascii="標楷體" w:eastAsia="標楷體" w:hAnsi="標楷體" w:cs="細明體" w:hint="eastAsia"/>
                <w:color w:val="000000"/>
              </w:rPr>
              <w:t>力</w:t>
            </w:r>
          </w:p>
          <w:p w14:paraId="12BAFA44" w14:textId="16E192D0" w:rsidR="000F522D" w:rsidRPr="000F522D" w:rsidRDefault="000F522D" w:rsidP="000F522D">
            <w:pPr>
              <w:pStyle w:val="aa"/>
              <w:numPr>
                <w:ilvl w:val="0"/>
                <w:numId w:val="24"/>
              </w:numPr>
              <w:adjustRightInd w:val="0"/>
              <w:snapToGrid w:val="0"/>
              <w:spacing w:beforeLines="50" w:before="180" w:afterLines="50" w:after="180" w:line="400" w:lineRule="exact"/>
              <w:jc w:val="both"/>
              <w:rPr>
                <w:rFonts w:ascii="標楷體" w:eastAsia="標楷體" w:hAnsi="標楷體" w:cs="細明體"/>
                <w:color w:val="000000"/>
              </w:rPr>
            </w:pPr>
            <w:r w:rsidRPr="000F522D">
              <w:rPr>
                <w:rFonts w:ascii="標楷體" w:eastAsia="標楷體" w:hAnsi="標楷體" w:cs="細明體" w:hint="eastAsia"/>
                <w:color w:val="000000"/>
              </w:rPr>
              <w:t>班級經營能力</w:t>
            </w:r>
          </w:p>
        </w:tc>
      </w:tr>
    </w:tbl>
    <w:p w14:paraId="35D77650" w14:textId="77777777" w:rsidR="00B46E5C" w:rsidRPr="00B46E5C" w:rsidRDefault="00B46E5C" w:rsidP="00BF2D73">
      <w:pPr>
        <w:spacing w:afterLines="25" w:after="90"/>
        <w:rPr>
          <w:rFonts w:ascii="Heiti TC Light" w:eastAsia="Heiti TC Light" w:hAnsi="Calibri"/>
        </w:rPr>
      </w:pPr>
    </w:p>
    <w:p w14:paraId="25E2A7F1" w14:textId="708E6BBE" w:rsidR="002C4CB0" w:rsidRPr="00217464" w:rsidRDefault="00217464" w:rsidP="00217464">
      <w:pPr>
        <w:numPr>
          <w:ilvl w:val="0"/>
          <w:numId w:val="1"/>
        </w:numPr>
        <w:spacing w:beforeLines="50" w:before="180" w:afterLines="50" w:after="180"/>
        <w:ind w:left="482" w:hangingChars="201" w:hanging="482"/>
        <w:rPr>
          <w:rFonts w:ascii="標楷體" w:eastAsia="標楷體" w:hAnsi="標楷體"/>
        </w:rPr>
      </w:pPr>
      <w:r>
        <w:rPr>
          <w:rFonts w:ascii="標楷體" w:eastAsia="標楷體" w:hAnsi="標楷體" w:hint="eastAsia"/>
        </w:rPr>
        <w:lastRenderedPageBreak/>
        <w:t>報名甄選</w:t>
      </w:r>
      <w:r w:rsidR="002C4CB0" w:rsidRPr="00217464">
        <w:rPr>
          <w:rFonts w:ascii="標楷體" w:eastAsia="標楷體" w:hAnsi="標楷體" w:hint="eastAsia"/>
        </w:rPr>
        <w:t>資格：</w:t>
      </w:r>
    </w:p>
    <w:p w14:paraId="6A269228" w14:textId="5AE29328" w:rsidR="002C4CB0" w:rsidRPr="00217464" w:rsidRDefault="00331621" w:rsidP="004B4222">
      <w:pPr>
        <w:numPr>
          <w:ilvl w:val="0"/>
          <w:numId w:val="10"/>
        </w:numPr>
        <w:spacing w:afterLines="25" w:after="90"/>
        <w:rPr>
          <w:rFonts w:ascii="標楷體" w:eastAsia="標楷體" w:hAnsi="標楷體"/>
        </w:rPr>
      </w:pPr>
      <w:r w:rsidRPr="00217464">
        <w:rPr>
          <w:rFonts w:ascii="標楷體" w:eastAsia="標楷體" w:hAnsi="標楷體" w:hint="eastAsia"/>
        </w:rPr>
        <w:t>凡</w:t>
      </w:r>
      <w:r w:rsidR="00D75D0A">
        <w:rPr>
          <w:rFonts w:ascii="標楷體" w:eastAsia="標楷體" w:hAnsi="標楷體" w:hint="eastAsia"/>
        </w:rPr>
        <w:t>在</w:t>
      </w:r>
      <w:r w:rsidRPr="00217464">
        <w:rPr>
          <w:rFonts w:ascii="標楷體" w:eastAsia="標楷體" w:hAnsi="標楷體" w:hint="eastAsia"/>
        </w:rPr>
        <w:t>長榮大學</w:t>
      </w:r>
      <w:r w:rsidR="00217464">
        <w:rPr>
          <w:rFonts w:ascii="標楷體" w:eastAsia="標楷體" w:hAnsi="標楷體" w:hint="eastAsia"/>
        </w:rPr>
        <w:t>翻譯學</w:t>
      </w:r>
      <w:r w:rsidR="00217464" w:rsidRPr="00417BB6">
        <w:rPr>
          <w:rFonts w:ascii="標楷體" w:eastAsia="標楷體" w:hAnsi="標楷體" w:hint="eastAsia"/>
        </w:rPr>
        <w:t>系</w:t>
      </w:r>
      <w:r w:rsidR="004B4222" w:rsidRPr="004B4222">
        <w:rPr>
          <w:rFonts w:ascii="標楷體" w:eastAsia="標楷體" w:hAnsi="標楷體" w:hint="eastAsia"/>
        </w:rPr>
        <w:t>在學學生</w:t>
      </w:r>
      <w:r w:rsidR="00217464" w:rsidRPr="00417BB6">
        <w:rPr>
          <w:rFonts w:ascii="標楷體" w:eastAsia="標楷體" w:hAnsi="標楷體" w:hint="eastAsia"/>
        </w:rPr>
        <w:t>，</w:t>
      </w:r>
      <w:r w:rsidR="002C4CB0" w:rsidRPr="00217464">
        <w:rPr>
          <w:rFonts w:ascii="標楷體" w:eastAsia="標楷體" w:hAnsi="標楷體" w:hint="eastAsia"/>
        </w:rPr>
        <w:t>具中華民國國籍，</w:t>
      </w:r>
      <w:r w:rsidR="00D75D0A" w:rsidRPr="00417BB6">
        <w:rPr>
          <w:rFonts w:ascii="標楷體" w:eastAsia="標楷體" w:hAnsi="標楷體" w:hint="eastAsia"/>
        </w:rPr>
        <w:t>且</w:t>
      </w:r>
      <w:r w:rsidR="002C4CB0" w:rsidRPr="00217464">
        <w:rPr>
          <w:rFonts w:ascii="標楷體" w:eastAsia="標楷體" w:hAnsi="標楷體" w:hint="eastAsia"/>
        </w:rPr>
        <w:t>在臺灣地區設有戶籍者，並於本系</w:t>
      </w:r>
      <w:r w:rsidR="004B4222">
        <w:rPr>
          <w:rFonts w:ascii="標楷體" w:eastAsia="標楷體" w:hAnsi="標楷體" w:hint="eastAsia"/>
        </w:rPr>
        <w:t>就讀一學期以上者</w:t>
      </w:r>
      <w:r w:rsidR="002C4CB0" w:rsidRPr="00217464">
        <w:rPr>
          <w:rFonts w:ascii="標楷體" w:eastAsia="標楷體" w:hAnsi="標楷體" w:hint="eastAsia"/>
        </w:rPr>
        <w:t>，不包括國際學生、僑生及港澳生。</w:t>
      </w:r>
    </w:p>
    <w:p w14:paraId="64C20909" w14:textId="4F2EF8AF" w:rsidR="002C4CB0" w:rsidRPr="00217464" w:rsidRDefault="00417BB6" w:rsidP="00417BB6">
      <w:pPr>
        <w:numPr>
          <w:ilvl w:val="0"/>
          <w:numId w:val="10"/>
        </w:numPr>
        <w:spacing w:afterLines="25" w:after="90"/>
        <w:rPr>
          <w:rFonts w:ascii="標楷體" w:eastAsia="標楷體" w:hAnsi="標楷體"/>
        </w:rPr>
      </w:pPr>
      <w:r w:rsidRPr="005602CC">
        <w:rPr>
          <w:rFonts w:ascii="標楷體" w:eastAsia="標楷體" w:hAnsi="標楷體" w:hint="eastAsia"/>
          <w:highlight w:val="yellow"/>
        </w:rPr>
        <w:t>在</w:t>
      </w:r>
      <w:r w:rsidR="002C4CB0" w:rsidRPr="005602CC">
        <w:rPr>
          <w:rFonts w:ascii="標楷體" w:eastAsia="標楷體" w:hAnsi="標楷體" w:hint="eastAsia"/>
          <w:highlight w:val="yellow"/>
        </w:rPr>
        <w:t>同一教育階段，已獲學海系列計畫補助</w:t>
      </w:r>
      <w:r w:rsidRPr="005602CC">
        <w:rPr>
          <w:rFonts w:ascii="標楷體" w:eastAsia="標楷體" w:hAnsi="標楷體" w:hint="eastAsia"/>
          <w:highlight w:val="yellow"/>
        </w:rPr>
        <w:t>者，不得再</w:t>
      </w:r>
      <w:r w:rsidR="002C4CB0" w:rsidRPr="005602CC">
        <w:rPr>
          <w:rFonts w:ascii="標楷體" w:eastAsia="標楷體" w:hAnsi="標楷體" w:hint="eastAsia"/>
          <w:highlight w:val="yellow"/>
        </w:rPr>
        <w:t>提出</w:t>
      </w:r>
      <w:r w:rsidRPr="005602CC">
        <w:rPr>
          <w:rFonts w:ascii="標楷體" w:eastAsia="標楷體" w:hAnsi="標楷體" w:hint="eastAsia"/>
          <w:highlight w:val="yellow"/>
        </w:rPr>
        <w:t>報名甄選</w:t>
      </w:r>
      <w:r w:rsidR="002C4CB0" w:rsidRPr="005602CC">
        <w:rPr>
          <w:rFonts w:ascii="標楷體" w:eastAsia="標楷體" w:hAnsi="標楷體" w:hint="eastAsia"/>
          <w:highlight w:val="yellow"/>
        </w:rPr>
        <w:t>。</w:t>
      </w:r>
      <w:r w:rsidR="002C4CB0" w:rsidRPr="00217464">
        <w:rPr>
          <w:rFonts w:ascii="標楷體" w:eastAsia="標楷體" w:hAnsi="標楷體" w:hint="eastAsia"/>
        </w:rPr>
        <w:t xml:space="preserve"> </w:t>
      </w:r>
    </w:p>
    <w:p w14:paraId="02E17C75" w14:textId="53F2DC96" w:rsidR="00C90087" w:rsidRDefault="00417BB6" w:rsidP="00417BB6">
      <w:pPr>
        <w:numPr>
          <w:ilvl w:val="0"/>
          <w:numId w:val="1"/>
        </w:numPr>
        <w:spacing w:beforeLines="50" w:before="180" w:afterLines="50" w:after="180"/>
        <w:rPr>
          <w:rFonts w:ascii="標楷體" w:eastAsia="標楷體" w:hAnsi="標楷體"/>
        </w:rPr>
      </w:pPr>
      <w:r w:rsidRPr="00417BB6">
        <w:rPr>
          <w:rFonts w:ascii="標楷體" w:eastAsia="標楷體" w:hAnsi="標楷體" w:hint="eastAsia"/>
        </w:rPr>
        <w:t>報名甄選</w:t>
      </w:r>
      <w:r>
        <w:rPr>
          <w:rFonts w:ascii="標楷體" w:eastAsia="標楷體" w:hAnsi="標楷體" w:hint="eastAsia"/>
        </w:rPr>
        <w:t>需繳交文件</w:t>
      </w:r>
      <w:r w:rsidR="00B46E5C" w:rsidRPr="00D75D0A">
        <w:rPr>
          <w:rFonts w:ascii="標楷體" w:eastAsia="標楷體" w:hAnsi="標楷體" w:hint="eastAsia"/>
        </w:rPr>
        <w:t>：</w:t>
      </w:r>
    </w:p>
    <w:p w14:paraId="75C6833D" w14:textId="77777777" w:rsidR="0033432E" w:rsidRPr="00417BB6" w:rsidRDefault="0033432E" w:rsidP="0033432E">
      <w:pPr>
        <w:pStyle w:val="aa"/>
        <w:ind w:left="480"/>
        <w:rPr>
          <w:rFonts w:ascii="標楷體" w:eastAsia="標楷體" w:hAnsi="標楷體"/>
        </w:rPr>
      </w:pPr>
      <w:r w:rsidRPr="00417BB6">
        <w:rPr>
          <w:rFonts w:ascii="標楷體" w:eastAsia="標楷體" w:hAnsi="標楷體" w:hint="eastAsia"/>
        </w:rPr>
        <w:t>（一）申請文件</w:t>
      </w:r>
    </w:p>
    <w:p w14:paraId="5BA5BA3D" w14:textId="666B87B8" w:rsidR="0033432E" w:rsidRPr="00417BB6" w:rsidRDefault="0033432E" w:rsidP="009D6C11">
      <w:pPr>
        <w:pStyle w:val="aa"/>
        <w:adjustRightInd w:val="0"/>
        <w:snapToGrid w:val="0"/>
        <w:spacing w:line="400" w:lineRule="exact"/>
        <w:ind w:left="480" w:firstLine="480"/>
        <w:rPr>
          <w:rFonts w:ascii="標楷體" w:eastAsia="標楷體" w:hAnsi="標楷體"/>
        </w:rPr>
      </w:pPr>
      <w:r w:rsidRPr="0033432E">
        <w:rPr>
          <w:rFonts w:ascii="Heiti TC Light" w:eastAsia="Heiti TC Light" w:hAnsi="Calibri" w:hint="eastAsia"/>
        </w:rPr>
        <w:t>1.</w:t>
      </w:r>
      <w:r w:rsidR="009D6C11">
        <w:rPr>
          <w:rFonts w:ascii="Heiti TC Light" w:eastAsia="Heiti TC Light" w:hAnsi="Calibri" w:hint="eastAsia"/>
        </w:rPr>
        <w:t xml:space="preserve"> </w:t>
      </w:r>
      <w:r w:rsidR="00417BB6" w:rsidRPr="00417BB6">
        <w:rPr>
          <w:rFonts w:ascii="標楷體" w:eastAsia="標楷體" w:hAnsi="標楷體" w:hint="eastAsia"/>
        </w:rPr>
        <w:t>中英文自傳</w:t>
      </w:r>
      <w:r w:rsidR="00417BB6">
        <w:rPr>
          <w:rFonts w:ascii="標楷體" w:eastAsia="標楷體" w:hAnsi="標楷體" w:hint="eastAsia"/>
        </w:rPr>
        <w:t>各一篇</w:t>
      </w:r>
    </w:p>
    <w:p w14:paraId="7FE69265" w14:textId="5A7115C8" w:rsidR="0033432E" w:rsidRPr="00417BB6" w:rsidRDefault="0033432E" w:rsidP="009D6C11">
      <w:pPr>
        <w:pStyle w:val="aa"/>
        <w:adjustRightInd w:val="0"/>
        <w:snapToGrid w:val="0"/>
        <w:spacing w:line="400" w:lineRule="exact"/>
        <w:ind w:left="480" w:firstLine="480"/>
        <w:rPr>
          <w:rFonts w:ascii="標楷體" w:eastAsia="標楷體" w:hAnsi="標楷體"/>
          <w:shd w:val="clear" w:color="auto" w:fill="FFFFFF"/>
        </w:rPr>
      </w:pPr>
      <w:r w:rsidRPr="00417BB6">
        <w:rPr>
          <w:rFonts w:ascii="標楷體" w:eastAsia="標楷體" w:hAnsi="標楷體" w:hint="eastAsia"/>
        </w:rPr>
        <w:t>2</w:t>
      </w:r>
      <w:r w:rsidRPr="00417BB6">
        <w:rPr>
          <w:rFonts w:ascii="標楷體" w:eastAsia="標楷體" w:hAnsi="標楷體" w:hint="eastAsia"/>
          <w:shd w:val="clear" w:color="auto" w:fill="FFFFFF"/>
        </w:rPr>
        <w:t>.</w:t>
      </w:r>
      <w:r w:rsidR="009D6C11" w:rsidRPr="00417BB6">
        <w:rPr>
          <w:rFonts w:ascii="標楷體" w:eastAsia="標楷體" w:hAnsi="標楷體" w:hint="eastAsia"/>
          <w:shd w:val="clear" w:color="auto" w:fill="FFFFFF"/>
        </w:rPr>
        <w:t xml:space="preserve"> </w:t>
      </w:r>
      <w:r w:rsidR="00417BB6" w:rsidRPr="00417BB6">
        <w:rPr>
          <w:rFonts w:ascii="標楷體" w:eastAsia="標楷體" w:hAnsi="標楷體" w:hint="eastAsia"/>
          <w:shd w:val="clear" w:color="auto" w:fill="FFFFFF"/>
        </w:rPr>
        <w:t>英文或華語教學相關經驗證明</w:t>
      </w:r>
    </w:p>
    <w:p w14:paraId="6136DEF9" w14:textId="1A3F2B71" w:rsidR="005036D7" w:rsidRPr="004B4222" w:rsidRDefault="0033432E" w:rsidP="004B4222">
      <w:pPr>
        <w:pStyle w:val="aa"/>
        <w:ind w:left="480"/>
        <w:rPr>
          <w:rFonts w:ascii="標楷體" w:eastAsia="標楷體" w:hAnsi="標楷體"/>
        </w:rPr>
      </w:pPr>
      <w:r w:rsidRPr="004B4222">
        <w:rPr>
          <w:rFonts w:ascii="標楷體" w:eastAsia="標楷體" w:hAnsi="標楷體" w:hint="eastAsia"/>
        </w:rPr>
        <w:t>（二）</w:t>
      </w:r>
      <w:r w:rsidR="004B4222" w:rsidRPr="004B4222">
        <w:rPr>
          <w:rFonts w:ascii="標楷體" w:eastAsia="標楷體" w:hAnsi="標楷體" w:hint="eastAsia"/>
        </w:rPr>
        <w:t>公告及報名時間：</w:t>
      </w:r>
      <w:r w:rsidR="00CB6387">
        <w:rPr>
          <w:rFonts w:ascii="標楷體" w:eastAsia="標楷體" w:hAnsi="標楷體" w:hint="eastAsia"/>
        </w:rPr>
        <w:t>108</w:t>
      </w:r>
      <w:r w:rsidR="004B4222" w:rsidRPr="004B4222">
        <w:rPr>
          <w:rFonts w:ascii="標楷體" w:eastAsia="標楷體" w:hAnsi="標楷體" w:hint="eastAsia"/>
        </w:rPr>
        <w:t>年12月31日至108年1</w:t>
      </w:r>
      <w:r w:rsidR="005602CC">
        <w:rPr>
          <w:rFonts w:ascii="標楷體" w:eastAsia="標楷體" w:hAnsi="標楷體" w:hint="eastAsia"/>
        </w:rPr>
        <w:t>2</w:t>
      </w:r>
      <w:r w:rsidR="004B4222" w:rsidRPr="004B4222">
        <w:rPr>
          <w:rFonts w:ascii="標楷體" w:eastAsia="標楷體" w:hAnsi="標楷體" w:hint="eastAsia"/>
        </w:rPr>
        <w:t>月</w:t>
      </w:r>
      <w:r w:rsidR="005602CC">
        <w:rPr>
          <w:rFonts w:ascii="標楷體" w:eastAsia="標楷體" w:hAnsi="標楷體" w:hint="eastAsia"/>
        </w:rPr>
        <w:t>24</w:t>
      </w:r>
      <w:r w:rsidR="004B4222" w:rsidRPr="004B4222">
        <w:rPr>
          <w:rFonts w:ascii="標楷體" w:eastAsia="標楷體" w:hAnsi="標楷體" w:hint="eastAsia"/>
        </w:rPr>
        <w:t>日</w:t>
      </w:r>
      <w:r w:rsidR="005602CC">
        <w:rPr>
          <w:rFonts w:ascii="標楷體" w:eastAsia="標楷體" w:hAnsi="標楷體" w:hint="eastAsia"/>
        </w:rPr>
        <w:t>下午5點止</w:t>
      </w:r>
    </w:p>
    <w:p w14:paraId="4CDA8253" w14:textId="7627D5AE" w:rsidR="0033432E" w:rsidRPr="004B4222" w:rsidRDefault="0033432E" w:rsidP="00EA633A">
      <w:pPr>
        <w:pStyle w:val="aa"/>
        <w:ind w:left="482"/>
        <w:rPr>
          <w:rFonts w:ascii="標楷體" w:eastAsia="標楷體" w:hAnsi="標楷體"/>
        </w:rPr>
      </w:pPr>
      <w:r w:rsidRPr="004B4222">
        <w:rPr>
          <w:rFonts w:ascii="標楷體" w:eastAsia="標楷體" w:hAnsi="標楷體" w:hint="eastAsia"/>
        </w:rPr>
        <w:t>（三）</w:t>
      </w:r>
      <w:r w:rsidR="00EA633A" w:rsidRPr="00EA633A">
        <w:rPr>
          <w:rFonts w:ascii="標楷體" w:eastAsia="標楷體" w:hAnsi="標楷體" w:hint="eastAsia"/>
        </w:rPr>
        <w:t>報名甄選需繳交文件</w:t>
      </w:r>
      <w:r w:rsidRPr="004B4222">
        <w:rPr>
          <w:rFonts w:ascii="標楷體" w:eastAsia="標楷體" w:hAnsi="標楷體" w:hint="eastAsia"/>
        </w:rPr>
        <w:t>請於受理截止前，繳交至</w:t>
      </w:r>
      <w:r w:rsidR="00EA633A">
        <w:rPr>
          <w:rFonts w:ascii="標楷體" w:eastAsia="標楷體" w:hAnsi="標楷體" w:hint="eastAsia"/>
        </w:rPr>
        <w:t>翻譯學</w:t>
      </w:r>
      <w:r w:rsidRPr="004B4222">
        <w:rPr>
          <w:rFonts w:ascii="標楷體" w:eastAsia="標楷體" w:hAnsi="標楷體" w:hint="eastAsia"/>
        </w:rPr>
        <w:t>系辦公室。</w:t>
      </w:r>
    </w:p>
    <w:p w14:paraId="6C78CD1F" w14:textId="7161FFBE" w:rsidR="0033432E" w:rsidRPr="004B4222" w:rsidRDefault="0033432E" w:rsidP="004B4222">
      <w:pPr>
        <w:numPr>
          <w:ilvl w:val="0"/>
          <w:numId w:val="1"/>
        </w:numPr>
        <w:spacing w:beforeLines="50" w:before="180" w:afterLines="50" w:after="180"/>
        <w:rPr>
          <w:rFonts w:ascii="標楷體" w:eastAsia="標楷體" w:hAnsi="標楷體"/>
        </w:rPr>
      </w:pPr>
      <w:r w:rsidRPr="004B4222">
        <w:rPr>
          <w:rFonts w:ascii="標楷體" w:eastAsia="標楷體" w:hAnsi="標楷體" w:hint="eastAsia"/>
        </w:rPr>
        <w:t>甄選流程：</w:t>
      </w:r>
    </w:p>
    <w:p w14:paraId="14534C88" w14:textId="655A8F38" w:rsidR="00EA633A" w:rsidRDefault="00EA633A" w:rsidP="00EA633A">
      <w:pPr>
        <w:pStyle w:val="aa"/>
        <w:numPr>
          <w:ilvl w:val="0"/>
          <w:numId w:val="20"/>
        </w:numPr>
        <w:rPr>
          <w:rFonts w:ascii="標楷體" w:eastAsia="標楷體" w:hAnsi="標楷體"/>
        </w:rPr>
      </w:pPr>
      <w:r w:rsidRPr="00EA633A">
        <w:rPr>
          <w:rFonts w:ascii="標楷體" w:eastAsia="標楷體" w:hAnsi="標楷體" w:hint="eastAsia"/>
        </w:rPr>
        <w:t>請有興趣同學報名時繳交中英文自傳、英文教學相關經驗，若具華語教學學分證明尤佳，以上資料準備齊全後請繳交至系辦。</w:t>
      </w:r>
    </w:p>
    <w:p w14:paraId="10CE3CD6" w14:textId="77777777" w:rsidR="00EA633A" w:rsidRDefault="00EA633A" w:rsidP="00EA633A">
      <w:pPr>
        <w:pStyle w:val="aa"/>
        <w:numPr>
          <w:ilvl w:val="0"/>
          <w:numId w:val="20"/>
        </w:numPr>
        <w:rPr>
          <w:rFonts w:ascii="標楷體" w:eastAsia="標楷體" w:hAnsi="標楷體"/>
        </w:rPr>
      </w:pPr>
      <w:r>
        <w:rPr>
          <w:rFonts w:ascii="標楷體" w:eastAsia="標楷體" w:hAnsi="標楷體" w:hint="eastAsia"/>
        </w:rPr>
        <w:t>系上通知報名甄選者面試時間與順序。</w:t>
      </w:r>
    </w:p>
    <w:p w14:paraId="5FC71678" w14:textId="55CF10EF" w:rsidR="00E432A4" w:rsidRDefault="00EA633A" w:rsidP="00E432A4">
      <w:pPr>
        <w:pStyle w:val="aa"/>
        <w:numPr>
          <w:ilvl w:val="0"/>
          <w:numId w:val="20"/>
        </w:numPr>
        <w:rPr>
          <w:rFonts w:ascii="標楷體" w:eastAsia="標楷體" w:hAnsi="標楷體"/>
        </w:rPr>
      </w:pPr>
      <w:r w:rsidRPr="00E432A4">
        <w:rPr>
          <w:rFonts w:ascii="標楷體" w:eastAsia="標楷體" w:hAnsi="標楷體" w:hint="eastAsia"/>
        </w:rPr>
        <w:t>面試方式:</w:t>
      </w:r>
      <w:r w:rsidR="00FB19C1" w:rsidRPr="00E432A4">
        <w:rPr>
          <w:rFonts w:ascii="標楷體" w:eastAsia="標楷體" w:hAnsi="標楷體" w:hint="eastAsia"/>
        </w:rPr>
        <w:t>採英文與中文</w:t>
      </w:r>
      <w:r w:rsidR="00965F17">
        <w:rPr>
          <w:rFonts w:ascii="標楷體" w:eastAsia="標楷體" w:hAnsi="標楷體" w:hint="eastAsia"/>
        </w:rPr>
        <w:t>問答</w:t>
      </w:r>
      <w:r w:rsidR="00FB19C1" w:rsidRPr="00E432A4">
        <w:rPr>
          <w:rFonts w:ascii="標楷體" w:eastAsia="標楷體" w:hAnsi="標楷體" w:hint="eastAsia"/>
        </w:rPr>
        <w:t>，評估參加者英語能力</w:t>
      </w:r>
      <w:r w:rsidRPr="00E432A4">
        <w:rPr>
          <w:rFonts w:ascii="標楷體" w:eastAsia="標楷體" w:hAnsi="標楷體" w:hint="eastAsia"/>
        </w:rPr>
        <w:t>與</w:t>
      </w:r>
      <w:r w:rsidR="00FB19C1" w:rsidRPr="00E432A4">
        <w:rPr>
          <w:rFonts w:ascii="標楷體" w:eastAsia="標楷體" w:hAnsi="標楷體" w:hint="eastAsia"/>
        </w:rPr>
        <w:t>溝通技巧</w:t>
      </w:r>
      <w:r w:rsidR="00E432A4">
        <w:rPr>
          <w:rFonts w:ascii="新細明體" w:hAnsi="新細明體" w:hint="eastAsia"/>
        </w:rPr>
        <w:t>、</w:t>
      </w:r>
      <w:r w:rsidR="00E432A4" w:rsidRPr="00E432A4">
        <w:rPr>
          <w:rFonts w:ascii="標楷體" w:eastAsia="標楷體" w:hAnsi="標楷體" w:hint="eastAsia"/>
        </w:rPr>
        <w:t>英語或華語課程設計與教學能力</w:t>
      </w:r>
      <w:r w:rsidR="00E432A4">
        <w:rPr>
          <w:rFonts w:ascii="標楷體" w:eastAsia="標楷體" w:hAnsi="標楷體" w:hint="eastAsia"/>
        </w:rPr>
        <w:t>，以及</w:t>
      </w:r>
      <w:r w:rsidR="00E432A4" w:rsidRPr="00E432A4">
        <w:rPr>
          <w:rFonts w:ascii="標楷體" w:eastAsia="標楷體" w:hAnsi="標楷體" w:hint="eastAsia"/>
        </w:rPr>
        <w:t>班級經營能力</w:t>
      </w:r>
      <w:r w:rsidR="00E432A4">
        <w:rPr>
          <w:rFonts w:ascii="標楷體" w:eastAsia="標楷體" w:hAnsi="標楷體" w:hint="eastAsia"/>
        </w:rPr>
        <w:t>。</w:t>
      </w:r>
    </w:p>
    <w:p w14:paraId="05CC1622" w14:textId="418F0B75" w:rsidR="00FB19C1" w:rsidRPr="00E432A4" w:rsidRDefault="00FB19C1" w:rsidP="00E432A4">
      <w:pPr>
        <w:pStyle w:val="aa"/>
        <w:numPr>
          <w:ilvl w:val="0"/>
          <w:numId w:val="20"/>
        </w:numPr>
        <w:rPr>
          <w:rFonts w:ascii="標楷體" w:eastAsia="標楷體" w:hAnsi="標楷體"/>
        </w:rPr>
      </w:pPr>
      <w:r w:rsidRPr="00E432A4">
        <w:rPr>
          <w:rFonts w:ascii="標楷體" w:eastAsia="標楷體" w:hAnsi="標楷體" w:hint="eastAsia"/>
        </w:rPr>
        <w:t>面試時間：</w:t>
      </w:r>
      <w:r w:rsidR="005602CC" w:rsidRPr="005602CC">
        <w:rPr>
          <w:rFonts w:ascii="標楷體" w:eastAsia="標楷體" w:hAnsi="標楷體" w:hint="eastAsia"/>
          <w:highlight w:val="yellow"/>
        </w:rPr>
        <w:t>暫定於</w:t>
      </w:r>
      <w:r w:rsidRPr="005602CC">
        <w:rPr>
          <w:rFonts w:ascii="標楷體" w:eastAsia="標楷體" w:hAnsi="標楷體" w:hint="eastAsia"/>
          <w:highlight w:val="yellow"/>
        </w:rPr>
        <w:t>108</w:t>
      </w:r>
      <w:r w:rsidRPr="00E458B5">
        <w:rPr>
          <w:rFonts w:ascii="標楷體" w:eastAsia="標楷體" w:hAnsi="標楷體" w:hint="eastAsia"/>
          <w:highlight w:val="yellow"/>
        </w:rPr>
        <w:t>年1</w:t>
      </w:r>
      <w:r w:rsidR="005602CC">
        <w:rPr>
          <w:rFonts w:ascii="標楷體" w:eastAsia="標楷體" w:hAnsi="標楷體" w:hint="eastAsia"/>
          <w:highlight w:val="yellow"/>
        </w:rPr>
        <w:t>2</w:t>
      </w:r>
      <w:r w:rsidRPr="00E458B5">
        <w:rPr>
          <w:rFonts w:ascii="標楷體" w:eastAsia="標楷體" w:hAnsi="標楷體" w:hint="eastAsia"/>
          <w:highlight w:val="yellow"/>
        </w:rPr>
        <w:t>月</w:t>
      </w:r>
      <w:r w:rsidR="005602CC">
        <w:rPr>
          <w:rFonts w:ascii="標楷體" w:eastAsia="標楷體" w:hAnsi="標楷體" w:hint="eastAsia"/>
          <w:highlight w:val="yellow"/>
        </w:rPr>
        <w:t>27</w:t>
      </w:r>
      <w:r w:rsidRPr="00E458B5">
        <w:rPr>
          <w:rFonts w:ascii="標楷體" w:eastAsia="標楷體" w:hAnsi="標楷體" w:hint="eastAsia"/>
          <w:highlight w:val="yellow"/>
        </w:rPr>
        <w:t>日</w:t>
      </w:r>
      <w:r w:rsidR="005602CC">
        <w:rPr>
          <w:rFonts w:ascii="標楷體" w:eastAsia="標楷體" w:hAnsi="標楷體" w:hint="eastAsia"/>
          <w:highlight w:val="yellow"/>
        </w:rPr>
        <w:t>(五</w:t>
      </w:r>
      <w:r w:rsidRPr="00E458B5">
        <w:rPr>
          <w:rFonts w:ascii="標楷體" w:eastAsia="標楷體" w:hAnsi="標楷體" w:hint="eastAsia"/>
          <w:highlight w:val="yellow"/>
        </w:rPr>
        <w:t>)</w:t>
      </w:r>
      <w:r w:rsidR="005602CC">
        <w:rPr>
          <w:rFonts w:ascii="標楷體" w:eastAsia="標楷體" w:hAnsi="標楷體" w:hint="eastAsia"/>
          <w:highlight w:val="yellow"/>
        </w:rPr>
        <w:t>下午3點半</w:t>
      </w:r>
      <w:r w:rsidRPr="005602CC">
        <w:rPr>
          <w:rFonts w:ascii="標楷體" w:eastAsia="標楷體" w:hAnsi="標楷體" w:hint="eastAsia"/>
          <w:sz w:val="22"/>
        </w:rPr>
        <w:t>(</w:t>
      </w:r>
      <w:r w:rsidR="005602CC" w:rsidRPr="005602CC">
        <w:rPr>
          <w:rFonts w:ascii="標楷體" w:eastAsia="標楷體" w:hAnsi="標楷體" w:hint="eastAsia"/>
          <w:sz w:val="22"/>
        </w:rPr>
        <w:t>確切時間仍以通知為準</w:t>
      </w:r>
      <w:r w:rsidRPr="005602CC">
        <w:rPr>
          <w:rFonts w:ascii="標楷體" w:eastAsia="標楷體" w:hAnsi="標楷體" w:hint="eastAsia"/>
          <w:sz w:val="22"/>
        </w:rPr>
        <w:t>)</w:t>
      </w:r>
    </w:p>
    <w:p w14:paraId="5D8C2F19" w14:textId="2C861124" w:rsidR="00ED418A" w:rsidRDefault="00ED418A" w:rsidP="00481D30">
      <w:pPr>
        <w:pStyle w:val="aa"/>
        <w:numPr>
          <w:ilvl w:val="0"/>
          <w:numId w:val="20"/>
        </w:numPr>
        <w:rPr>
          <w:rFonts w:ascii="標楷體" w:eastAsia="標楷體" w:hAnsi="標楷體"/>
        </w:rPr>
      </w:pPr>
      <w:r w:rsidRPr="00ED418A">
        <w:rPr>
          <w:rFonts w:ascii="標楷體" w:eastAsia="標楷體" w:hAnsi="標楷體" w:hint="eastAsia"/>
          <w:highlight w:val="yellow"/>
        </w:rPr>
        <w:t>本次實習以目前大三同學為優先</w:t>
      </w:r>
      <w:r>
        <w:rPr>
          <w:rFonts w:ascii="標楷體" w:eastAsia="標楷體" w:hAnsi="標楷體" w:hint="eastAsia"/>
        </w:rPr>
        <w:t>。</w:t>
      </w:r>
    </w:p>
    <w:p w14:paraId="3DF8AB51" w14:textId="5DF6BBB6" w:rsidR="00711D80" w:rsidRDefault="00FB19C1" w:rsidP="00481D30">
      <w:pPr>
        <w:pStyle w:val="aa"/>
        <w:numPr>
          <w:ilvl w:val="0"/>
          <w:numId w:val="20"/>
        </w:numPr>
        <w:rPr>
          <w:rFonts w:ascii="標楷體" w:eastAsia="標楷體" w:hAnsi="標楷體"/>
        </w:rPr>
      </w:pPr>
      <w:r w:rsidRPr="00EA633A">
        <w:rPr>
          <w:rFonts w:ascii="標楷體" w:eastAsia="標楷體" w:hAnsi="標楷體" w:hint="eastAsia"/>
        </w:rPr>
        <w:t>面試篩選</w:t>
      </w:r>
    </w:p>
    <w:p w14:paraId="3D36BF64" w14:textId="77AFB0D3" w:rsidR="00FB19C1" w:rsidRDefault="00711D80" w:rsidP="00711D80">
      <w:pPr>
        <w:pStyle w:val="aa"/>
        <w:ind w:left="1200"/>
        <w:rPr>
          <w:rFonts w:ascii="標楷體" w:eastAsia="標楷體" w:hAnsi="標楷體"/>
        </w:rPr>
      </w:pPr>
      <w:r w:rsidRPr="00711D80">
        <w:rPr>
          <w:rFonts w:ascii="標楷體" w:eastAsia="標楷體" w:hAnsi="標楷體" w:hint="eastAsia"/>
        </w:rPr>
        <w:t>菲律賓聖保羅大學</w:t>
      </w:r>
      <w:r w:rsidR="00FB19C1" w:rsidRPr="00EA633A">
        <w:rPr>
          <w:rFonts w:ascii="標楷體" w:eastAsia="標楷體" w:hAnsi="標楷體" w:hint="eastAsia"/>
        </w:rPr>
        <w:t>3位正取，</w:t>
      </w:r>
      <w:r w:rsidRPr="00711D80">
        <w:rPr>
          <w:rFonts w:ascii="標楷體" w:eastAsia="標楷體" w:hAnsi="標楷體" w:hint="eastAsia"/>
        </w:rPr>
        <w:t>印尼基督教會聖道學校</w:t>
      </w:r>
      <w:r>
        <w:rPr>
          <w:rFonts w:ascii="標楷體" w:eastAsia="標楷體" w:hAnsi="標楷體" w:hint="eastAsia"/>
        </w:rPr>
        <w:t>4</w:t>
      </w:r>
      <w:r w:rsidRPr="00711D80">
        <w:rPr>
          <w:rFonts w:ascii="標楷體" w:eastAsia="標楷體" w:hAnsi="標楷體" w:hint="eastAsia"/>
        </w:rPr>
        <w:t>位正取</w:t>
      </w:r>
      <w:r>
        <w:rPr>
          <w:rFonts w:ascii="標楷體" w:eastAsia="標楷體" w:hAnsi="標楷體" w:hint="eastAsia"/>
        </w:rPr>
        <w:t>，</w:t>
      </w:r>
      <w:r w:rsidR="00FB19C1" w:rsidRPr="00EA633A">
        <w:rPr>
          <w:rFonts w:ascii="標楷體" w:eastAsia="標楷體" w:hAnsi="標楷體" w:hint="eastAsia"/>
        </w:rPr>
        <w:t>另為備取。</w:t>
      </w:r>
      <w:r w:rsidR="001122F8">
        <w:rPr>
          <w:rFonts w:ascii="標楷體" w:eastAsia="標楷體" w:hAnsi="標楷體" w:hint="eastAsia"/>
        </w:rPr>
        <w:t>必要時，</w:t>
      </w:r>
      <w:r w:rsidR="001122F8" w:rsidRPr="00EA633A">
        <w:rPr>
          <w:rFonts w:ascii="標楷體" w:eastAsia="標楷體" w:hAnsi="標楷體" w:hint="eastAsia"/>
        </w:rPr>
        <w:t>實習機會優先</w:t>
      </w:r>
      <w:r w:rsidR="00481D30">
        <w:rPr>
          <w:rFonts w:ascii="標楷體" w:eastAsia="標楷體" w:hAnsi="標楷體" w:hint="eastAsia"/>
        </w:rPr>
        <w:t>考量</w:t>
      </w:r>
      <w:r w:rsidR="001122F8" w:rsidRPr="00EA633A">
        <w:rPr>
          <w:rFonts w:ascii="標楷體" w:eastAsia="標楷體" w:hAnsi="標楷體" w:hint="eastAsia"/>
        </w:rPr>
        <w:t>目前大三同學</w:t>
      </w:r>
      <w:r w:rsidR="00481D30">
        <w:rPr>
          <w:rFonts w:ascii="標楷體" w:eastAsia="標楷體" w:hAnsi="標楷體" w:hint="eastAsia"/>
        </w:rPr>
        <w:t>，以利其完成本系畢業專題</w:t>
      </w:r>
      <w:r w:rsidR="00481D30" w:rsidRPr="00481D30">
        <w:rPr>
          <w:rFonts w:ascii="標楷體" w:eastAsia="標楷體" w:hAnsi="標楷體" w:hint="eastAsia"/>
        </w:rPr>
        <w:t>要求</w:t>
      </w:r>
      <w:r w:rsidR="001122F8">
        <w:rPr>
          <w:rFonts w:ascii="標楷體" w:eastAsia="標楷體" w:hAnsi="標楷體" w:hint="eastAsia"/>
        </w:rPr>
        <w:t>。</w:t>
      </w:r>
    </w:p>
    <w:p w14:paraId="448BC4A8" w14:textId="49E171F8" w:rsidR="009C6821" w:rsidRPr="009C6821" w:rsidRDefault="009C6821" w:rsidP="00711D80">
      <w:pPr>
        <w:pStyle w:val="aa"/>
        <w:numPr>
          <w:ilvl w:val="0"/>
          <w:numId w:val="20"/>
        </w:numPr>
        <w:rPr>
          <w:rFonts w:ascii="標楷體" w:eastAsia="標楷體" w:hAnsi="標楷體"/>
        </w:rPr>
      </w:pPr>
      <w:r w:rsidRPr="00EA633A">
        <w:rPr>
          <w:rFonts w:ascii="標楷體" w:eastAsia="標楷體" w:hAnsi="標楷體" w:hint="eastAsia"/>
        </w:rPr>
        <w:t>徵選完畢</w:t>
      </w:r>
      <w:r>
        <w:rPr>
          <w:rFonts w:ascii="標楷體" w:eastAsia="標楷體" w:hAnsi="標楷體" w:hint="eastAsia"/>
        </w:rPr>
        <w:t>並與</w:t>
      </w:r>
      <w:r w:rsidRPr="00FB19C1">
        <w:rPr>
          <w:rFonts w:ascii="標楷體" w:eastAsia="標楷體" w:hAnsi="標楷體" w:hint="eastAsia"/>
        </w:rPr>
        <w:t>菲律賓</w:t>
      </w:r>
      <w:r w:rsidRPr="00FB19C1">
        <w:rPr>
          <w:rFonts w:eastAsia="標楷體" w:hint="eastAsia"/>
        </w:rPr>
        <w:t>St. Paul University Philippines (SPUP)</w:t>
      </w:r>
      <w:r w:rsidR="00711D80">
        <w:rPr>
          <w:rFonts w:eastAsia="標楷體" w:hint="eastAsia"/>
        </w:rPr>
        <w:t>及</w:t>
      </w:r>
      <w:r w:rsidR="00711D80" w:rsidRPr="00711D80">
        <w:rPr>
          <w:rFonts w:eastAsia="標楷體" w:hint="eastAsia"/>
        </w:rPr>
        <w:t>印尼基督教會聖道學校</w:t>
      </w:r>
      <w:r w:rsidRPr="00EA633A">
        <w:rPr>
          <w:rFonts w:ascii="標楷體" w:eastAsia="標楷體" w:hAnsi="標楷體" w:hint="eastAsia"/>
        </w:rPr>
        <w:t>確認實習生人選後，</w:t>
      </w:r>
      <w:r w:rsidR="00711D80">
        <w:rPr>
          <w:rFonts w:ascii="標楷體" w:eastAsia="標楷體" w:hAnsi="標楷體" w:hint="eastAsia"/>
        </w:rPr>
        <w:t>兩校</w:t>
      </w:r>
      <w:r w:rsidRPr="00EA633A">
        <w:rPr>
          <w:rFonts w:ascii="標楷體" w:eastAsia="標楷體" w:hAnsi="標楷體" w:hint="eastAsia"/>
        </w:rPr>
        <w:t>會寄實習邀請函(內含三名實習生姓名)給長榮大學校長、國際長及</w:t>
      </w:r>
      <w:r>
        <w:rPr>
          <w:rFonts w:ascii="標楷體" w:eastAsia="標楷體" w:hAnsi="標楷體" w:hint="eastAsia"/>
        </w:rPr>
        <w:t>主持</w:t>
      </w:r>
      <w:r w:rsidRPr="00EA633A">
        <w:rPr>
          <w:rFonts w:ascii="標楷體" w:eastAsia="標楷體" w:hAnsi="標楷體" w:hint="eastAsia"/>
        </w:rPr>
        <w:t>老師。</w:t>
      </w:r>
    </w:p>
    <w:p w14:paraId="14F292C4" w14:textId="541527B2" w:rsidR="00EA633A" w:rsidRDefault="00EA633A" w:rsidP="00EA633A">
      <w:pPr>
        <w:pStyle w:val="aa"/>
        <w:numPr>
          <w:ilvl w:val="0"/>
          <w:numId w:val="20"/>
        </w:numPr>
        <w:rPr>
          <w:rFonts w:ascii="標楷體" w:eastAsia="標楷體" w:hAnsi="標楷體"/>
        </w:rPr>
      </w:pPr>
      <w:r w:rsidRPr="00EA633A">
        <w:rPr>
          <w:rFonts w:ascii="標楷體" w:eastAsia="標楷體" w:hAnsi="標楷體" w:hint="eastAsia"/>
        </w:rPr>
        <w:t>經驗傳承說明會：</w:t>
      </w:r>
    </w:p>
    <w:p w14:paraId="5B0B013F" w14:textId="2B0E490F" w:rsidR="00EA633A" w:rsidRPr="00EA633A" w:rsidRDefault="00EA633A" w:rsidP="00EA633A">
      <w:pPr>
        <w:pStyle w:val="aa"/>
        <w:ind w:left="1200"/>
        <w:rPr>
          <w:rFonts w:ascii="標楷體" w:eastAsia="標楷體" w:hAnsi="標楷體"/>
        </w:rPr>
      </w:pPr>
      <w:r w:rsidRPr="00EA633A">
        <w:rPr>
          <w:rFonts w:ascii="標楷體" w:eastAsia="標楷體" w:hAnsi="標楷體" w:hint="eastAsia"/>
        </w:rPr>
        <w:t>安排10</w:t>
      </w:r>
      <w:r w:rsidR="00711D80">
        <w:rPr>
          <w:rFonts w:ascii="標楷體" w:eastAsia="標楷體" w:hAnsi="標楷體" w:hint="eastAsia"/>
        </w:rPr>
        <w:t>8</w:t>
      </w:r>
      <w:r w:rsidRPr="00EA633A">
        <w:rPr>
          <w:rFonts w:ascii="標楷體" w:eastAsia="標楷體" w:hAnsi="標楷體" w:hint="eastAsia"/>
        </w:rPr>
        <w:t>年暑期到菲律賓</w:t>
      </w:r>
      <w:r w:rsidRPr="00FB19C1">
        <w:rPr>
          <w:rFonts w:eastAsia="標楷體"/>
        </w:rPr>
        <w:t>St. Paul University Philippines (SPUP)</w:t>
      </w:r>
      <w:r w:rsidRPr="00EA633A">
        <w:rPr>
          <w:rFonts w:ascii="標楷體" w:eastAsia="標楷體" w:hAnsi="標楷體" w:hint="eastAsia"/>
        </w:rPr>
        <w:t>的華語實習的學長經驗分享(包括教案設計、教學情形與其他生活相關情形)。</w:t>
      </w:r>
    </w:p>
    <w:p w14:paraId="2CF87442" w14:textId="5290D8C0" w:rsidR="0033432E" w:rsidRPr="004B4222" w:rsidRDefault="0033432E" w:rsidP="004B4222">
      <w:pPr>
        <w:numPr>
          <w:ilvl w:val="0"/>
          <w:numId w:val="1"/>
        </w:numPr>
        <w:spacing w:beforeLines="50" w:before="180" w:afterLines="50" w:after="180"/>
        <w:rPr>
          <w:rFonts w:ascii="標楷體" w:eastAsia="標楷體" w:hAnsi="標楷體"/>
        </w:rPr>
      </w:pPr>
      <w:r w:rsidRPr="004B4222">
        <w:rPr>
          <w:rFonts w:ascii="標楷體" w:eastAsia="標楷體" w:hAnsi="標楷體" w:hint="eastAsia"/>
        </w:rPr>
        <w:t>申請注意事項：</w:t>
      </w:r>
    </w:p>
    <w:p w14:paraId="32A3A8CE" w14:textId="77777777" w:rsidR="008349F9" w:rsidRPr="004B4222" w:rsidRDefault="00D04C3B" w:rsidP="004B4222">
      <w:pPr>
        <w:pStyle w:val="aa"/>
        <w:ind w:left="480"/>
        <w:rPr>
          <w:rFonts w:ascii="標楷體" w:eastAsia="標楷體" w:hAnsi="標楷體"/>
        </w:rPr>
      </w:pPr>
      <w:r w:rsidRPr="004B4222">
        <w:rPr>
          <w:rFonts w:ascii="標楷體" w:eastAsia="標楷體" w:hAnsi="標楷體" w:hint="eastAsia"/>
        </w:rPr>
        <w:t>（一）</w:t>
      </w:r>
      <w:r w:rsidR="00830D86" w:rsidRPr="004B4222">
        <w:rPr>
          <w:rFonts w:ascii="標楷體" w:eastAsia="標楷體" w:hAnsi="標楷體" w:hint="eastAsia"/>
        </w:rPr>
        <w:t>申請人應符合各實習計畫甄選簡章規定之專業及語文能力條件。</w:t>
      </w:r>
      <w:r w:rsidR="00394CDF" w:rsidRPr="004B4222">
        <w:rPr>
          <w:rFonts w:ascii="標楷體" w:eastAsia="標楷體" w:hAnsi="標楷體" w:hint="eastAsia"/>
        </w:rPr>
        <w:t xml:space="preserve"> </w:t>
      </w:r>
    </w:p>
    <w:p w14:paraId="5F3C4AF7" w14:textId="35A94040" w:rsidR="00444B0A" w:rsidRPr="00444B0A" w:rsidRDefault="00444B0A" w:rsidP="00444B0A">
      <w:pPr>
        <w:pStyle w:val="aa"/>
        <w:ind w:left="1200" w:hangingChars="500" w:hanging="1200"/>
        <w:rPr>
          <w:rFonts w:ascii="標楷體" w:eastAsia="標楷體" w:hAnsi="標楷體"/>
        </w:rPr>
      </w:pPr>
      <w:r>
        <w:rPr>
          <w:rFonts w:ascii="標楷體" w:eastAsia="標楷體" w:hAnsi="標楷體" w:hint="eastAsia"/>
        </w:rPr>
        <w:t xml:space="preserve">    </w:t>
      </w:r>
      <w:r w:rsidR="00D04C3B" w:rsidRPr="004B4222">
        <w:rPr>
          <w:rFonts w:ascii="標楷體" w:eastAsia="標楷體" w:hAnsi="標楷體" w:hint="eastAsia"/>
        </w:rPr>
        <w:t>（</w:t>
      </w:r>
      <w:r w:rsidR="003D4947" w:rsidRPr="004B4222">
        <w:rPr>
          <w:rFonts w:ascii="標楷體" w:eastAsia="標楷體" w:hAnsi="標楷體" w:hint="eastAsia"/>
        </w:rPr>
        <w:t>二</w:t>
      </w:r>
      <w:r w:rsidR="00D04C3B" w:rsidRPr="004B4222">
        <w:rPr>
          <w:rFonts w:ascii="標楷體" w:eastAsia="標楷體" w:hAnsi="標楷體" w:hint="eastAsia"/>
        </w:rPr>
        <w:t>）</w:t>
      </w:r>
      <w:r w:rsidR="00830D86" w:rsidRPr="004B4222">
        <w:rPr>
          <w:rFonts w:ascii="標楷體" w:eastAsia="標楷體" w:hAnsi="標楷體" w:hint="eastAsia"/>
        </w:rPr>
        <w:t>甄選結果公告後，請於一星期內繳交「錄取同意書」，無法參加者繳交「棄權聲明書」，文件繳交後考生不得以任何理由要求變更志願或擅自更改分發結果，否則視同棄權。</w:t>
      </w:r>
    </w:p>
    <w:p w14:paraId="648C2245" w14:textId="6144D532" w:rsidR="00EC0E5B" w:rsidRDefault="00444B0A" w:rsidP="00444B0A">
      <w:pPr>
        <w:pStyle w:val="aa"/>
        <w:ind w:left="1200" w:hangingChars="500" w:hanging="1200"/>
        <w:rPr>
          <w:rFonts w:ascii="標楷體" w:eastAsia="標楷體" w:hAnsi="標楷體"/>
        </w:rPr>
      </w:pPr>
      <w:r>
        <w:rPr>
          <w:rFonts w:ascii="標楷體" w:eastAsia="標楷體" w:hAnsi="標楷體" w:hint="eastAsia"/>
        </w:rPr>
        <w:t xml:space="preserve">    </w:t>
      </w:r>
      <w:r w:rsidR="00EC0E5B" w:rsidRPr="004B4222">
        <w:rPr>
          <w:rFonts w:ascii="標楷體" w:eastAsia="標楷體" w:hAnsi="標楷體" w:hint="eastAsia"/>
        </w:rPr>
        <w:t>（三）</w:t>
      </w:r>
      <w:r w:rsidR="00411A50" w:rsidRPr="009E78CC">
        <w:rPr>
          <w:rFonts w:ascii="標楷體" w:eastAsia="標楷體" w:hAnsi="標楷體" w:hint="eastAsia"/>
          <w:highlight w:val="yellow"/>
        </w:rPr>
        <w:t>本計畫案將於3月初送教育部審核，如未獲通過</w:t>
      </w:r>
      <w:r w:rsidRPr="009E78CC">
        <w:rPr>
          <w:rFonts w:ascii="標楷體" w:eastAsia="標楷體" w:hAnsi="標楷體" w:hint="eastAsia"/>
          <w:highlight w:val="yellow"/>
        </w:rPr>
        <w:t>，</w:t>
      </w:r>
      <w:r w:rsidR="00411A50" w:rsidRPr="009E78CC">
        <w:rPr>
          <w:rFonts w:ascii="標楷體" w:eastAsia="標楷體" w:hAnsi="標楷體" w:hint="eastAsia"/>
          <w:highlight w:val="yellow"/>
        </w:rPr>
        <w:t>則</w:t>
      </w:r>
      <w:r w:rsidRPr="009E78CC">
        <w:rPr>
          <w:rFonts w:ascii="標楷體" w:eastAsia="標楷體" w:hAnsi="標楷體" w:hint="eastAsia"/>
          <w:highlight w:val="yellow"/>
        </w:rPr>
        <w:t>學生須自負所需實習費用</w:t>
      </w:r>
      <w:r w:rsidR="00411A50" w:rsidRPr="009E78CC">
        <w:rPr>
          <w:rFonts w:ascii="標楷體" w:eastAsia="標楷體" w:hAnsi="標楷體" w:hint="eastAsia"/>
          <w:highlight w:val="yellow"/>
        </w:rPr>
        <w:t>。</w:t>
      </w:r>
    </w:p>
    <w:p w14:paraId="4DA5EFAC" w14:textId="43D70943" w:rsidR="009E78CC" w:rsidRPr="009E78CC" w:rsidRDefault="00444B0A" w:rsidP="009E78CC">
      <w:pPr>
        <w:pStyle w:val="aa"/>
        <w:ind w:left="480"/>
        <w:rPr>
          <w:rFonts w:ascii="標楷體" w:eastAsia="標楷體" w:hAnsi="標楷體" w:hint="eastAsia"/>
        </w:rPr>
      </w:pPr>
      <w:r w:rsidRPr="004B4222">
        <w:rPr>
          <w:rFonts w:ascii="標楷體" w:eastAsia="標楷體" w:hAnsi="標楷體" w:hint="eastAsia"/>
        </w:rPr>
        <w:t>（</w:t>
      </w:r>
      <w:r>
        <w:rPr>
          <w:rFonts w:ascii="標楷體" w:eastAsia="標楷體" w:hAnsi="標楷體" w:hint="eastAsia"/>
        </w:rPr>
        <w:t>四</w:t>
      </w:r>
      <w:r w:rsidRPr="004B4222">
        <w:rPr>
          <w:rFonts w:ascii="標楷體" w:eastAsia="標楷體" w:hAnsi="標楷體" w:hint="eastAsia"/>
        </w:rPr>
        <w:t>）</w:t>
      </w:r>
      <w:r>
        <w:rPr>
          <w:rFonts w:ascii="標楷體" w:eastAsia="標楷體" w:hAnsi="標楷體" w:hint="eastAsia"/>
        </w:rPr>
        <w:t>參與</w:t>
      </w:r>
      <w:r w:rsidRPr="00444B0A">
        <w:rPr>
          <w:rFonts w:ascii="標楷體" w:eastAsia="標楷體" w:hAnsi="標楷體" w:hint="eastAsia"/>
        </w:rPr>
        <w:t>海外專業實習計畫</w:t>
      </w:r>
      <w:r>
        <w:rPr>
          <w:rFonts w:ascii="標楷體" w:eastAsia="標楷體" w:hAnsi="標楷體" w:hint="eastAsia"/>
        </w:rPr>
        <w:t>者須於實習期間完成</w:t>
      </w:r>
      <w:r w:rsidRPr="00444B0A">
        <w:rPr>
          <w:rFonts w:ascii="標楷體" w:eastAsia="標楷體" w:hAnsi="標楷體" w:hint="eastAsia"/>
        </w:rPr>
        <w:t>共</w:t>
      </w:r>
      <w:r w:rsidRPr="009E78CC">
        <w:rPr>
          <w:rFonts w:ascii="標楷體" w:eastAsia="標楷體" w:hAnsi="標楷體" w:hint="eastAsia"/>
          <w:highlight w:val="yellow"/>
        </w:rPr>
        <w:t>320</w:t>
      </w:r>
      <w:r w:rsidRPr="00444B0A">
        <w:rPr>
          <w:rFonts w:ascii="標楷體" w:eastAsia="標楷體" w:hAnsi="標楷體" w:hint="eastAsia"/>
        </w:rPr>
        <w:t>小時</w:t>
      </w:r>
      <w:r>
        <w:rPr>
          <w:rFonts w:ascii="標楷體" w:eastAsia="標楷體" w:hAnsi="標楷體" w:hint="eastAsia"/>
        </w:rPr>
        <w:t>之實習時數。</w:t>
      </w:r>
    </w:p>
    <w:p w14:paraId="7BB955DE" w14:textId="44A2244B" w:rsidR="003F1C1D" w:rsidRPr="004B4222" w:rsidRDefault="003F1C1D" w:rsidP="003F1C1D">
      <w:pPr>
        <w:pStyle w:val="aa"/>
        <w:numPr>
          <w:ilvl w:val="0"/>
          <w:numId w:val="13"/>
        </w:numPr>
        <w:rPr>
          <w:rFonts w:ascii="標楷體" w:eastAsia="標楷體" w:hAnsi="標楷體"/>
        </w:rPr>
      </w:pPr>
      <w:bookmarkStart w:id="0" w:name="_GoBack"/>
      <w:bookmarkEnd w:id="0"/>
      <w:r w:rsidRPr="004B4222">
        <w:rPr>
          <w:rFonts w:ascii="標楷體" w:eastAsia="標楷體" w:hAnsi="標楷體" w:hint="eastAsia"/>
        </w:rPr>
        <w:t>若有相關問題，歡迎詢問</w:t>
      </w:r>
      <w:r w:rsidR="00444B0A">
        <w:rPr>
          <w:rFonts w:ascii="標楷體" w:eastAsia="標楷體" w:hAnsi="標楷體" w:hint="eastAsia"/>
        </w:rPr>
        <w:t>翻譯</w:t>
      </w:r>
      <w:r w:rsidR="007263F8" w:rsidRPr="004B4222">
        <w:rPr>
          <w:rFonts w:ascii="標楷體" w:eastAsia="標楷體" w:hAnsi="標楷體" w:hint="eastAsia"/>
        </w:rPr>
        <w:t>學系辦公室</w:t>
      </w:r>
      <w:r w:rsidR="00394CDF" w:rsidRPr="004B4222">
        <w:rPr>
          <w:rFonts w:ascii="標楷體" w:eastAsia="標楷體" w:hAnsi="標楷體" w:hint="eastAsia"/>
        </w:rPr>
        <w:t xml:space="preserve"> </w:t>
      </w:r>
    </w:p>
    <w:p w14:paraId="34549E6B" w14:textId="77777777" w:rsidR="00444B0A" w:rsidRDefault="00394CDF" w:rsidP="003F1C1D">
      <w:pPr>
        <w:pStyle w:val="aa"/>
        <w:rPr>
          <w:rFonts w:ascii="標楷體" w:eastAsia="標楷體" w:hAnsi="標楷體"/>
        </w:rPr>
      </w:pPr>
      <w:r w:rsidRPr="004B4222">
        <w:rPr>
          <w:rFonts w:ascii="標楷體" w:eastAsia="標楷體" w:hAnsi="標楷體" w:hint="eastAsia"/>
        </w:rPr>
        <w:t>電話：</w:t>
      </w:r>
      <w:r w:rsidRPr="00444B0A">
        <w:rPr>
          <w:rFonts w:eastAsia="標楷體"/>
        </w:rPr>
        <w:t>06-2785123</w:t>
      </w:r>
      <w:r w:rsidRPr="004B4222">
        <w:rPr>
          <w:rFonts w:ascii="標楷體" w:eastAsia="標楷體" w:hAnsi="標楷體" w:hint="eastAsia"/>
        </w:rPr>
        <w:t xml:space="preserve"> 分機 </w:t>
      </w:r>
      <w:r w:rsidR="00AA7A43" w:rsidRPr="00444B0A">
        <w:rPr>
          <w:rFonts w:eastAsia="標楷體" w:hint="eastAsia"/>
        </w:rPr>
        <w:t>4</w:t>
      </w:r>
      <w:r w:rsidR="00444B0A" w:rsidRPr="00444B0A">
        <w:rPr>
          <w:rFonts w:eastAsia="標楷體" w:hint="eastAsia"/>
        </w:rPr>
        <w:t>050</w:t>
      </w:r>
      <w:r w:rsidR="007263F8" w:rsidRPr="00444B0A">
        <w:rPr>
          <w:rFonts w:eastAsia="標楷體" w:hint="eastAsia"/>
        </w:rPr>
        <w:t>、</w:t>
      </w:r>
      <w:r w:rsidR="007263F8" w:rsidRPr="00444B0A">
        <w:rPr>
          <w:rFonts w:eastAsia="標楷體" w:hint="eastAsia"/>
        </w:rPr>
        <w:t>4</w:t>
      </w:r>
      <w:r w:rsidR="00444B0A" w:rsidRPr="00444B0A">
        <w:rPr>
          <w:rFonts w:eastAsia="標楷體" w:hint="eastAsia"/>
        </w:rPr>
        <w:t>052</w:t>
      </w:r>
    </w:p>
    <w:p w14:paraId="2975111A" w14:textId="05152044" w:rsidR="00106DB5" w:rsidRDefault="00394CDF" w:rsidP="003F1C1D">
      <w:pPr>
        <w:pStyle w:val="aa"/>
        <w:rPr>
          <w:rFonts w:ascii="標楷體" w:eastAsia="標楷體" w:hAnsi="標楷體"/>
        </w:rPr>
      </w:pPr>
      <w:r w:rsidRPr="00444B0A">
        <w:rPr>
          <w:rFonts w:eastAsia="標楷體"/>
        </w:rPr>
        <w:t>E-Mail</w:t>
      </w:r>
      <w:r w:rsidRPr="00444B0A">
        <w:rPr>
          <w:rFonts w:eastAsia="標楷體"/>
        </w:rPr>
        <w:t>：</w:t>
      </w:r>
      <w:r w:rsidR="00444B0A">
        <w:rPr>
          <w:rFonts w:ascii="標楷體" w:eastAsia="標楷體" w:hAnsi="標楷體" w:hint="eastAsia"/>
        </w:rPr>
        <w:t>藍月素</w:t>
      </w:r>
      <w:r w:rsidR="00CD1A6A" w:rsidRPr="004B4222">
        <w:rPr>
          <w:rFonts w:ascii="標楷體" w:eastAsia="標楷體" w:hAnsi="標楷體" w:hint="eastAsia"/>
        </w:rPr>
        <w:t>老師</w:t>
      </w:r>
      <w:r w:rsidR="00F161C2" w:rsidRPr="004B4222">
        <w:rPr>
          <w:rFonts w:ascii="標楷體" w:eastAsia="標楷體" w:hAnsi="標楷體" w:hint="eastAsia"/>
        </w:rPr>
        <w:t xml:space="preserve"> </w:t>
      </w:r>
      <w:r w:rsidR="00444B0A" w:rsidRPr="00444B0A">
        <w:rPr>
          <w:rFonts w:ascii="標楷體" w:eastAsia="標楷體" w:hAnsi="標楷體" w:hint="eastAsia"/>
        </w:rPr>
        <w:t>(</w:t>
      </w:r>
      <w:hyperlink r:id="rId8" w:history="1">
        <w:r w:rsidR="00444B0A" w:rsidRPr="007D6D09">
          <w:rPr>
            <w:rStyle w:val="a3"/>
            <w:rFonts w:ascii="標楷體" w:eastAsia="標楷體" w:hAnsi="標楷體" w:hint="eastAsia"/>
          </w:rPr>
          <w:t>tschuel@mail.cjcu.edu.tw</w:t>
        </w:r>
      </w:hyperlink>
      <w:r w:rsidR="00444B0A">
        <w:rPr>
          <w:rFonts w:ascii="標楷體" w:eastAsia="標楷體" w:hAnsi="標楷體" w:hint="eastAsia"/>
        </w:rPr>
        <w:t>)或陳凱惠(</w:t>
      </w:r>
      <w:hyperlink r:id="rId9" w:history="1">
        <w:r w:rsidR="00444B0A" w:rsidRPr="007D6D09">
          <w:rPr>
            <w:rStyle w:val="a3"/>
            <w:rFonts w:ascii="標楷體" w:eastAsia="標楷體" w:hAnsi="標楷體"/>
          </w:rPr>
          <w:t>kaihui184@mail.cjcu.edu.tw</w:t>
        </w:r>
      </w:hyperlink>
      <w:r w:rsidR="00444B0A">
        <w:rPr>
          <w:rFonts w:ascii="標楷體" w:eastAsia="標楷體" w:hAnsi="標楷體" w:hint="eastAsia"/>
        </w:rPr>
        <w:t>)</w:t>
      </w:r>
    </w:p>
    <w:p w14:paraId="15880F44" w14:textId="77777777" w:rsidR="00444B0A" w:rsidRPr="004B4222" w:rsidRDefault="00444B0A" w:rsidP="003F1C1D">
      <w:pPr>
        <w:pStyle w:val="aa"/>
        <w:rPr>
          <w:rStyle w:val="a3"/>
          <w:rFonts w:ascii="標楷體" w:eastAsia="標楷體" w:hAnsi="標楷體"/>
        </w:rPr>
      </w:pPr>
    </w:p>
    <w:p w14:paraId="0B1DD150" w14:textId="76B4F915" w:rsidR="00252E23" w:rsidRPr="00083BB2" w:rsidRDefault="00252E23" w:rsidP="000D3D4F">
      <w:pPr>
        <w:widowControl/>
        <w:spacing w:line="765" w:lineRule="atLeast"/>
        <w:rPr>
          <w:rFonts w:ascii="Heiti TC Light" w:eastAsia="Heiti TC Light"/>
        </w:rPr>
      </w:pPr>
    </w:p>
    <w:sectPr w:rsidR="00252E23" w:rsidRPr="00083BB2" w:rsidSect="00DA0918">
      <w:headerReference w:type="default" r:id="rId10"/>
      <w:footerReference w:type="default" r:id="rId11"/>
      <w:pgSz w:w="11901" w:h="16817" w:code="9"/>
      <w:pgMar w:top="1134" w:right="1418" w:bottom="851"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9AD9B" w14:textId="77777777" w:rsidR="008868F1" w:rsidRDefault="008868F1" w:rsidP="00F559E3">
      <w:r>
        <w:separator/>
      </w:r>
    </w:p>
  </w:endnote>
  <w:endnote w:type="continuationSeparator" w:id="0">
    <w:p w14:paraId="53584EC4" w14:textId="77777777" w:rsidR="008868F1" w:rsidRDefault="008868F1" w:rsidP="00F5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標楷體">
    <w:panose1 w:val="03000509000000000000"/>
    <w:charset w:val="88"/>
    <w:family w:val="script"/>
    <w:pitch w:val="fixed"/>
    <w:sig w:usb0="00000003" w:usb1="080E0000" w:usb2="00000016" w:usb3="00000000" w:csb0="00100001" w:csb1="00000000"/>
  </w:font>
  <w:font w:name="Heiti TC Light">
    <w:altName w:val="Arial Unicode MS"/>
    <w:charset w:val="51"/>
    <w:family w:val="auto"/>
    <w:pitch w:val="variable"/>
    <w:sig w:usb0="00000000" w:usb1="0808004A"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儷宋 Pro">
    <w:charset w:val="51"/>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551E" w14:textId="5FE8DDFC" w:rsidR="00033887" w:rsidRDefault="00033887" w:rsidP="00A42063">
    <w:pPr>
      <w:pStyle w:val="a6"/>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8868F1">
      <w:rPr>
        <w:b/>
        <w:noProof/>
      </w:rPr>
      <w:t>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8868F1">
      <w:rPr>
        <w:b/>
        <w:noProof/>
      </w:rPr>
      <w:t>1</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9F50E" w14:textId="77777777" w:rsidR="008868F1" w:rsidRDefault="008868F1" w:rsidP="00F559E3">
      <w:r>
        <w:separator/>
      </w:r>
    </w:p>
  </w:footnote>
  <w:footnote w:type="continuationSeparator" w:id="0">
    <w:p w14:paraId="0C7615EF" w14:textId="77777777" w:rsidR="008868F1" w:rsidRDefault="008868F1" w:rsidP="00F55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12A3" w14:textId="77777777" w:rsidR="00033887" w:rsidRPr="00DF376A" w:rsidRDefault="00033887" w:rsidP="00A42063">
    <w:pPr>
      <w:pStyle w:val="a4"/>
      <w:jc w:val="right"/>
      <w:rPr>
        <w:rFonts w:ascii="Heiti TC Light" w:eastAsia="Heiti TC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AEC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F3D14"/>
    <w:multiLevelType w:val="hybridMultilevel"/>
    <w:tmpl w:val="AD5AD746"/>
    <w:lvl w:ilvl="0" w:tplc="026EB686">
      <w:start w:val="1"/>
      <w:numFmt w:val="decimal"/>
      <w:lvlText w:val="%1."/>
      <w:lvlJc w:val="left"/>
      <w:pPr>
        <w:ind w:left="1267" w:hanging="360"/>
      </w:pPr>
      <w:rPr>
        <w:rFonts w:hint="default"/>
      </w:rPr>
    </w:lvl>
    <w:lvl w:ilvl="1" w:tplc="04090019" w:tentative="1">
      <w:start w:val="1"/>
      <w:numFmt w:val="ideographTraditional"/>
      <w:lvlText w:val="%2、"/>
      <w:lvlJc w:val="left"/>
      <w:pPr>
        <w:ind w:left="1867" w:hanging="480"/>
      </w:p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2" w15:restartNumberingAfterBreak="0">
    <w:nsid w:val="0CE72BD3"/>
    <w:multiLevelType w:val="hybridMultilevel"/>
    <w:tmpl w:val="695A13B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3431A0"/>
    <w:multiLevelType w:val="hybridMultilevel"/>
    <w:tmpl w:val="4EAC6D20"/>
    <w:lvl w:ilvl="0" w:tplc="B380EAC0">
      <w:start w:val="4"/>
      <w:numFmt w:val="japaneseCounting"/>
      <w:lvlText w:val="%1、"/>
      <w:lvlJc w:val="left"/>
      <w:pPr>
        <w:ind w:left="1080" w:hanging="720"/>
      </w:pPr>
      <w:rPr>
        <w:rFonts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10DA"/>
    <w:multiLevelType w:val="hybridMultilevel"/>
    <w:tmpl w:val="C8B0841C"/>
    <w:lvl w:ilvl="0" w:tplc="C43260F0">
      <w:start w:val="1"/>
      <w:numFmt w:val="taiwaneseCountingThousand"/>
      <w:lvlText w:val="（%1）"/>
      <w:lvlJc w:val="left"/>
      <w:pPr>
        <w:ind w:left="1614" w:hanging="480"/>
      </w:pPr>
      <w:rPr>
        <w:rFonts w:ascii="Calibri" w:eastAsia="標楷體" w:hAnsi="Calibri" w:cs="Times New Roman"/>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5" w15:restartNumberingAfterBreak="0">
    <w:nsid w:val="1FC2148E"/>
    <w:multiLevelType w:val="multilevel"/>
    <w:tmpl w:val="796E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E5101"/>
    <w:multiLevelType w:val="hybridMultilevel"/>
    <w:tmpl w:val="BB368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3E1391"/>
    <w:multiLevelType w:val="hybridMultilevel"/>
    <w:tmpl w:val="76B80948"/>
    <w:lvl w:ilvl="0" w:tplc="77B2625A">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5432965"/>
    <w:multiLevelType w:val="multilevel"/>
    <w:tmpl w:val="6D12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274C"/>
    <w:multiLevelType w:val="hybridMultilevel"/>
    <w:tmpl w:val="8440FBA8"/>
    <w:lvl w:ilvl="0" w:tplc="2D42B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DE5724"/>
    <w:multiLevelType w:val="hybridMultilevel"/>
    <w:tmpl w:val="DB3049A6"/>
    <w:lvl w:ilvl="0" w:tplc="DF460616">
      <w:start w:val="2"/>
      <w:numFmt w:val="japaneseCounting"/>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D0E2F"/>
    <w:multiLevelType w:val="hybridMultilevel"/>
    <w:tmpl w:val="41CCB080"/>
    <w:lvl w:ilvl="0" w:tplc="F8E88142">
      <w:start w:val="1"/>
      <w:numFmt w:val="taiwaneseCountingThousand"/>
      <w:lvlText w:val="（%1）"/>
      <w:lvlJc w:val="left"/>
      <w:pPr>
        <w:ind w:left="1060" w:hanging="72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2" w15:restartNumberingAfterBreak="0">
    <w:nsid w:val="41CA31EF"/>
    <w:multiLevelType w:val="hybridMultilevel"/>
    <w:tmpl w:val="288E29B0"/>
    <w:lvl w:ilvl="0" w:tplc="E28A59B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4CD01AEB"/>
    <w:multiLevelType w:val="hybridMultilevel"/>
    <w:tmpl w:val="9112D2EA"/>
    <w:lvl w:ilvl="0" w:tplc="E084B56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4DE6316A"/>
    <w:multiLevelType w:val="multilevel"/>
    <w:tmpl w:val="E124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9485C"/>
    <w:multiLevelType w:val="multilevel"/>
    <w:tmpl w:val="7C6C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860E1"/>
    <w:multiLevelType w:val="hybridMultilevel"/>
    <w:tmpl w:val="E59C570E"/>
    <w:lvl w:ilvl="0" w:tplc="35BCC526">
      <w:start w:val="3"/>
      <w:numFmt w:val="bullet"/>
      <w:lvlText w:val="＊"/>
      <w:lvlJc w:val="left"/>
      <w:pPr>
        <w:ind w:left="720" w:hanging="360"/>
      </w:pPr>
      <w:rPr>
        <w:rFonts w:ascii="Heiti TC Light" w:eastAsia="Heiti TC Light" w:hAnsi="Calibri"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427EB"/>
    <w:multiLevelType w:val="hybridMultilevel"/>
    <w:tmpl w:val="F314CCEE"/>
    <w:lvl w:ilvl="0" w:tplc="2D42B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F51633"/>
    <w:multiLevelType w:val="hybridMultilevel"/>
    <w:tmpl w:val="2FC4CAA4"/>
    <w:lvl w:ilvl="0" w:tplc="402A187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57356"/>
    <w:multiLevelType w:val="hybridMultilevel"/>
    <w:tmpl w:val="832819CA"/>
    <w:lvl w:ilvl="0" w:tplc="BFEC5204">
      <w:start w:val="1"/>
      <w:numFmt w:val="taiwaneseCountingThousand"/>
      <w:lvlText w:val="%1、"/>
      <w:lvlJc w:val="left"/>
      <w:pPr>
        <w:tabs>
          <w:tab w:val="num" w:pos="480"/>
        </w:tabs>
        <w:ind w:left="480" w:hanging="48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CC3425"/>
    <w:multiLevelType w:val="multilevel"/>
    <w:tmpl w:val="710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43DC5"/>
    <w:multiLevelType w:val="hybridMultilevel"/>
    <w:tmpl w:val="29F644A6"/>
    <w:lvl w:ilvl="0" w:tplc="127C76E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C93C66"/>
    <w:multiLevelType w:val="multilevel"/>
    <w:tmpl w:val="AA1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1F5901"/>
    <w:multiLevelType w:val="hybridMultilevel"/>
    <w:tmpl w:val="EC204142"/>
    <w:lvl w:ilvl="0" w:tplc="5136E59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
  </w:num>
  <w:num w:numId="4">
    <w:abstractNumId w:val="4"/>
  </w:num>
  <w:num w:numId="5">
    <w:abstractNumId w:val="0"/>
  </w:num>
  <w:num w:numId="6">
    <w:abstractNumId w:val="7"/>
  </w:num>
  <w:num w:numId="7">
    <w:abstractNumId w:val="3"/>
  </w:num>
  <w:num w:numId="8">
    <w:abstractNumId w:val="13"/>
  </w:num>
  <w:num w:numId="9">
    <w:abstractNumId w:val="10"/>
  </w:num>
  <w:num w:numId="10">
    <w:abstractNumId w:val="12"/>
  </w:num>
  <w:num w:numId="11">
    <w:abstractNumId w:val="23"/>
  </w:num>
  <w:num w:numId="12">
    <w:abstractNumId w:val="18"/>
  </w:num>
  <w:num w:numId="13">
    <w:abstractNumId w:val="16"/>
  </w:num>
  <w:num w:numId="1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5"/>
  </w:num>
  <w:num w:numId="1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4"/>
  </w:num>
  <w:num w:numId="1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1"/>
  </w:num>
  <w:num w:numId="21">
    <w:abstractNumId w:val="6"/>
  </w:num>
  <w:num w:numId="22">
    <w:abstractNumId w:val="17"/>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DF"/>
    <w:rsid w:val="00033887"/>
    <w:rsid w:val="000373F7"/>
    <w:rsid w:val="00067AE6"/>
    <w:rsid w:val="00083BB2"/>
    <w:rsid w:val="00090D80"/>
    <w:rsid w:val="00092B4B"/>
    <w:rsid w:val="00095447"/>
    <w:rsid w:val="000B0E4C"/>
    <w:rsid w:val="000B4197"/>
    <w:rsid w:val="000B56AA"/>
    <w:rsid w:val="000C4E08"/>
    <w:rsid w:val="000D148C"/>
    <w:rsid w:val="000D1527"/>
    <w:rsid w:val="000D3D4F"/>
    <w:rsid w:val="000D78A4"/>
    <w:rsid w:val="000E5548"/>
    <w:rsid w:val="000F29C2"/>
    <w:rsid w:val="000F522D"/>
    <w:rsid w:val="00106DB5"/>
    <w:rsid w:val="001122F8"/>
    <w:rsid w:val="00117FB9"/>
    <w:rsid w:val="001245A0"/>
    <w:rsid w:val="001247C3"/>
    <w:rsid w:val="001341D4"/>
    <w:rsid w:val="001620A0"/>
    <w:rsid w:val="001621B7"/>
    <w:rsid w:val="00183DFC"/>
    <w:rsid w:val="001866FE"/>
    <w:rsid w:val="001A331E"/>
    <w:rsid w:val="001A6793"/>
    <w:rsid w:val="001C0C9C"/>
    <w:rsid w:val="001C7CCC"/>
    <w:rsid w:val="001D0A87"/>
    <w:rsid w:val="001D6D7B"/>
    <w:rsid w:val="001E48F6"/>
    <w:rsid w:val="001F50F7"/>
    <w:rsid w:val="00202011"/>
    <w:rsid w:val="002070DA"/>
    <w:rsid w:val="00217464"/>
    <w:rsid w:val="00222083"/>
    <w:rsid w:val="00251ADE"/>
    <w:rsid w:val="00252E23"/>
    <w:rsid w:val="002868D8"/>
    <w:rsid w:val="002937C5"/>
    <w:rsid w:val="002948A7"/>
    <w:rsid w:val="002A3A72"/>
    <w:rsid w:val="002B2AFF"/>
    <w:rsid w:val="002C4CB0"/>
    <w:rsid w:val="002C6D5A"/>
    <w:rsid w:val="002C7665"/>
    <w:rsid w:val="002E6306"/>
    <w:rsid w:val="002E6F3A"/>
    <w:rsid w:val="002F1139"/>
    <w:rsid w:val="002F403C"/>
    <w:rsid w:val="00304239"/>
    <w:rsid w:val="00317328"/>
    <w:rsid w:val="00324C38"/>
    <w:rsid w:val="00324F98"/>
    <w:rsid w:val="00331621"/>
    <w:rsid w:val="00332A4D"/>
    <w:rsid w:val="0033432E"/>
    <w:rsid w:val="00334F69"/>
    <w:rsid w:val="00351383"/>
    <w:rsid w:val="003519A7"/>
    <w:rsid w:val="003669BA"/>
    <w:rsid w:val="00367E61"/>
    <w:rsid w:val="00374CDB"/>
    <w:rsid w:val="003855DD"/>
    <w:rsid w:val="00390F25"/>
    <w:rsid w:val="00394CDF"/>
    <w:rsid w:val="003A085E"/>
    <w:rsid w:val="003B1BB4"/>
    <w:rsid w:val="003B567A"/>
    <w:rsid w:val="003C11FF"/>
    <w:rsid w:val="003D198C"/>
    <w:rsid w:val="003D4947"/>
    <w:rsid w:val="003D7708"/>
    <w:rsid w:val="003E035C"/>
    <w:rsid w:val="003E1B52"/>
    <w:rsid w:val="003F1C1D"/>
    <w:rsid w:val="003F5893"/>
    <w:rsid w:val="004107CC"/>
    <w:rsid w:val="00411A50"/>
    <w:rsid w:val="00417BB6"/>
    <w:rsid w:val="00421527"/>
    <w:rsid w:val="004229B1"/>
    <w:rsid w:val="004249B4"/>
    <w:rsid w:val="00444B0A"/>
    <w:rsid w:val="0046403F"/>
    <w:rsid w:val="00464330"/>
    <w:rsid w:val="00476254"/>
    <w:rsid w:val="0048004A"/>
    <w:rsid w:val="00481D30"/>
    <w:rsid w:val="004B06A4"/>
    <w:rsid w:val="004B1A3A"/>
    <w:rsid w:val="004B4222"/>
    <w:rsid w:val="004B463E"/>
    <w:rsid w:val="004B7BB3"/>
    <w:rsid w:val="004D06AF"/>
    <w:rsid w:val="004D38AC"/>
    <w:rsid w:val="004E4EE7"/>
    <w:rsid w:val="004F5CF1"/>
    <w:rsid w:val="005000A3"/>
    <w:rsid w:val="005036D7"/>
    <w:rsid w:val="0052349C"/>
    <w:rsid w:val="00524564"/>
    <w:rsid w:val="00524FDA"/>
    <w:rsid w:val="005602CC"/>
    <w:rsid w:val="005657C5"/>
    <w:rsid w:val="0057100A"/>
    <w:rsid w:val="00585279"/>
    <w:rsid w:val="005901EB"/>
    <w:rsid w:val="005A2E86"/>
    <w:rsid w:val="005A6889"/>
    <w:rsid w:val="005A6BE5"/>
    <w:rsid w:val="005C4AAD"/>
    <w:rsid w:val="005C504E"/>
    <w:rsid w:val="005F4ECA"/>
    <w:rsid w:val="00600BBB"/>
    <w:rsid w:val="006116A9"/>
    <w:rsid w:val="0061397D"/>
    <w:rsid w:val="00625FE3"/>
    <w:rsid w:val="00657ADE"/>
    <w:rsid w:val="00681570"/>
    <w:rsid w:val="006872E1"/>
    <w:rsid w:val="006C5742"/>
    <w:rsid w:val="006F04DE"/>
    <w:rsid w:val="006F2CAE"/>
    <w:rsid w:val="006F61FF"/>
    <w:rsid w:val="00710D60"/>
    <w:rsid w:val="007110D8"/>
    <w:rsid w:val="00711D80"/>
    <w:rsid w:val="0071469D"/>
    <w:rsid w:val="00720AC1"/>
    <w:rsid w:val="007263F8"/>
    <w:rsid w:val="00761655"/>
    <w:rsid w:val="00773048"/>
    <w:rsid w:val="00775A0D"/>
    <w:rsid w:val="00782E57"/>
    <w:rsid w:val="0078683C"/>
    <w:rsid w:val="00794539"/>
    <w:rsid w:val="0079586D"/>
    <w:rsid w:val="007A34D6"/>
    <w:rsid w:val="007B5D24"/>
    <w:rsid w:val="007C1040"/>
    <w:rsid w:val="007D2FE9"/>
    <w:rsid w:val="007D7DF0"/>
    <w:rsid w:val="007E2970"/>
    <w:rsid w:val="007F32FA"/>
    <w:rsid w:val="00803BF6"/>
    <w:rsid w:val="0081262A"/>
    <w:rsid w:val="00830D86"/>
    <w:rsid w:val="008314EB"/>
    <w:rsid w:val="008349F9"/>
    <w:rsid w:val="008562A7"/>
    <w:rsid w:val="00856986"/>
    <w:rsid w:val="00862CF2"/>
    <w:rsid w:val="008636D8"/>
    <w:rsid w:val="0086731E"/>
    <w:rsid w:val="00883B35"/>
    <w:rsid w:val="008868F1"/>
    <w:rsid w:val="008917B8"/>
    <w:rsid w:val="00892130"/>
    <w:rsid w:val="008A094A"/>
    <w:rsid w:val="008A4552"/>
    <w:rsid w:val="008B0D55"/>
    <w:rsid w:val="008C75C9"/>
    <w:rsid w:val="008D6404"/>
    <w:rsid w:val="008F3A27"/>
    <w:rsid w:val="009021A8"/>
    <w:rsid w:val="00916D1F"/>
    <w:rsid w:val="009215A5"/>
    <w:rsid w:val="009349D3"/>
    <w:rsid w:val="0093511C"/>
    <w:rsid w:val="0094014B"/>
    <w:rsid w:val="00941AD7"/>
    <w:rsid w:val="0094439E"/>
    <w:rsid w:val="00952543"/>
    <w:rsid w:val="009570BA"/>
    <w:rsid w:val="00965F17"/>
    <w:rsid w:val="009768F6"/>
    <w:rsid w:val="009840EC"/>
    <w:rsid w:val="0099120B"/>
    <w:rsid w:val="009A6F51"/>
    <w:rsid w:val="009B6ED5"/>
    <w:rsid w:val="009C6821"/>
    <w:rsid w:val="009D6C11"/>
    <w:rsid w:val="009E78CC"/>
    <w:rsid w:val="009F4980"/>
    <w:rsid w:val="00A206D8"/>
    <w:rsid w:val="00A21D46"/>
    <w:rsid w:val="00A318EB"/>
    <w:rsid w:val="00A31D64"/>
    <w:rsid w:val="00A3686C"/>
    <w:rsid w:val="00A42063"/>
    <w:rsid w:val="00A552DC"/>
    <w:rsid w:val="00A93D77"/>
    <w:rsid w:val="00AA7A43"/>
    <w:rsid w:val="00AB739B"/>
    <w:rsid w:val="00AC5DFB"/>
    <w:rsid w:val="00AE0FCC"/>
    <w:rsid w:val="00AE58C8"/>
    <w:rsid w:val="00B1052B"/>
    <w:rsid w:val="00B10E6D"/>
    <w:rsid w:val="00B17A18"/>
    <w:rsid w:val="00B46E5C"/>
    <w:rsid w:val="00B5062E"/>
    <w:rsid w:val="00B54F92"/>
    <w:rsid w:val="00B63F2E"/>
    <w:rsid w:val="00B750CD"/>
    <w:rsid w:val="00B82165"/>
    <w:rsid w:val="00B95822"/>
    <w:rsid w:val="00B95FF5"/>
    <w:rsid w:val="00B97678"/>
    <w:rsid w:val="00BB0012"/>
    <w:rsid w:val="00BB0071"/>
    <w:rsid w:val="00BB0E02"/>
    <w:rsid w:val="00BB2282"/>
    <w:rsid w:val="00BB31EC"/>
    <w:rsid w:val="00BE041A"/>
    <w:rsid w:val="00BE382C"/>
    <w:rsid w:val="00BE52C7"/>
    <w:rsid w:val="00BE5CCA"/>
    <w:rsid w:val="00BF2D73"/>
    <w:rsid w:val="00C0090F"/>
    <w:rsid w:val="00C25EF8"/>
    <w:rsid w:val="00C34AE9"/>
    <w:rsid w:val="00C45C4D"/>
    <w:rsid w:val="00C63FB6"/>
    <w:rsid w:val="00C87ADA"/>
    <w:rsid w:val="00C90087"/>
    <w:rsid w:val="00CA214A"/>
    <w:rsid w:val="00CA5082"/>
    <w:rsid w:val="00CB3885"/>
    <w:rsid w:val="00CB6387"/>
    <w:rsid w:val="00CB7A17"/>
    <w:rsid w:val="00CC69BE"/>
    <w:rsid w:val="00CD1A6A"/>
    <w:rsid w:val="00CE29C6"/>
    <w:rsid w:val="00CE4FE7"/>
    <w:rsid w:val="00D04C3B"/>
    <w:rsid w:val="00D06396"/>
    <w:rsid w:val="00D221A8"/>
    <w:rsid w:val="00D3400E"/>
    <w:rsid w:val="00D344D3"/>
    <w:rsid w:val="00D35BA0"/>
    <w:rsid w:val="00D42A9A"/>
    <w:rsid w:val="00D47B2B"/>
    <w:rsid w:val="00D5687F"/>
    <w:rsid w:val="00D64E85"/>
    <w:rsid w:val="00D75D0A"/>
    <w:rsid w:val="00D84793"/>
    <w:rsid w:val="00D9551E"/>
    <w:rsid w:val="00DA0918"/>
    <w:rsid w:val="00DB2178"/>
    <w:rsid w:val="00DB3339"/>
    <w:rsid w:val="00DC4E58"/>
    <w:rsid w:val="00DC53D4"/>
    <w:rsid w:val="00DD61BB"/>
    <w:rsid w:val="00DF376A"/>
    <w:rsid w:val="00E14AD2"/>
    <w:rsid w:val="00E31D6A"/>
    <w:rsid w:val="00E432A4"/>
    <w:rsid w:val="00E458B5"/>
    <w:rsid w:val="00E46641"/>
    <w:rsid w:val="00E56D74"/>
    <w:rsid w:val="00E71828"/>
    <w:rsid w:val="00E740F7"/>
    <w:rsid w:val="00E74D9F"/>
    <w:rsid w:val="00E7613A"/>
    <w:rsid w:val="00E822A3"/>
    <w:rsid w:val="00EA633A"/>
    <w:rsid w:val="00EB5BDA"/>
    <w:rsid w:val="00EC0E5B"/>
    <w:rsid w:val="00EC1B0B"/>
    <w:rsid w:val="00ED418A"/>
    <w:rsid w:val="00EE2597"/>
    <w:rsid w:val="00EF2966"/>
    <w:rsid w:val="00F00E75"/>
    <w:rsid w:val="00F06E9B"/>
    <w:rsid w:val="00F161C2"/>
    <w:rsid w:val="00F32516"/>
    <w:rsid w:val="00F37A99"/>
    <w:rsid w:val="00F45DCE"/>
    <w:rsid w:val="00F559E3"/>
    <w:rsid w:val="00F72EDA"/>
    <w:rsid w:val="00F73DC0"/>
    <w:rsid w:val="00FB19C1"/>
    <w:rsid w:val="00FF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EC367"/>
  <w14:defaultImageDpi w14:val="300"/>
  <w15:docId w15:val="{3D11E757-A3A6-46B4-919C-95091BA4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CD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4CDF"/>
    <w:rPr>
      <w:color w:val="0000FF"/>
      <w:u w:val="single"/>
    </w:rPr>
  </w:style>
  <w:style w:type="paragraph" w:styleId="a4">
    <w:name w:val="header"/>
    <w:basedOn w:val="a"/>
    <w:link w:val="a5"/>
    <w:uiPriority w:val="99"/>
    <w:unhideWhenUsed/>
    <w:rsid w:val="00F559E3"/>
    <w:pPr>
      <w:tabs>
        <w:tab w:val="center" w:pos="4153"/>
        <w:tab w:val="right" w:pos="8306"/>
      </w:tabs>
      <w:snapToGrid w:val="0"/>
    </w:pPr>
    <w:rPr>
      <w:sz w:val="20"/>
      <w:szCs w:val="20"/>
    </w:rPr>
  </w:style>
  <w:style w:type="character" w:customStyle="1" w:styleId="a5">
    <w:name w:val="頁首 字元"/>
    <w:link w:val="a4"/>
    <w:uiPriority w:val="99"/>
    <w:rsid w:val="00F559E3"/>
    <w:rPr>
      <w:rFonts w:ascii="Times New Roman" w:hAnsi="Times New Roman"/>
      <w:kern w:val="2"/>
    </w:rPr>
  </w:style>
  <w:style w:type="paragraph" w:styleId="a6">
    <w:name w:val="footer"/>
    <w:basedOn w:val="a"/>
    <w:link w:val="a7"/>
    <w:uiPriority w:val="99"/>
    <w:unhideWhenUsed/>
    <w:rsid w:val="00F559E3"/>
    <w:pPr>
      <w:tabs>
        <w:tab w:val="center" w:pos="4153"/>
        <w:tab w:val="right" w:pos="8306"/>
      </w:tabs>
      <w:snapToGrid w:val="0"/>
    </w:pPr>
    <w:rPr>
      <w:sz w:val="20"/>
      <w:szCs w:val="20"/>
    </w:rPr>
  </w:style>
  <w:style w:type="character" w:customStyle="1" w:styleId="a7">
    <w:name w:val="頁尾 字元"/>
    <w:link w:val="a6"/>
    <w:uiPriority w:val="99"/>
    <w:rsid w:val="00F559E3"/>
    <w:rPr>
      <w:rFonts w:ascii="Times New Roman" w:hAnsi="Times New Roman"/>
      <w:kern w:val="2"/>
    </w:rPr>
  </w:style>
  <w:style w:type="character" w:styleId="a8">
    <w:name w:val="Strong"/>
    <w:uiPriority w:val="22"/>
    <w:qFormat/>
    <w:rsid w:val="00DC53D4"/>
    <w:rPr>
      <w:b/>
      <w:bCs/>
    </w:rPr>
  </w:style>
  <w:style w:type="character" w:styleId="a9">
    <w:name w:val="Emphasis"/>
    <w:uiPriority w:val="20"/>
    <w:qFormat/>
    <w:rsid w:val="00D5687F"/>
    <w:rPr>
      <w:i/>
      <w:iCs/>
    </w:rPr>
  </w:style>
  <w:style w:type="paragraph" w:styleId="aa">
    <w:name w:val="List Paragraph"/>
    <w:basedOn w:val="a"/>
    <w:uiPriority w:val="72"/>
    <w:rsid w:val="0033432E"/>
    <w:pPr>
      <w:ind w:left="720"/>
      <w:contextualSpacing/>
    </w:pPr>
  </w:style>
  <w:style w:type="paragraph" w:styleId="Web">
    <w:name w:val="Normal (Web)"/>
    <w:basedOn w:val="a"/>
    <w:uiPriority w:val="99"/>
    <w:semiHidden/>
    <w:unhideWhenUsed/>
    <w:rsid w:val="000D3D4F"/>
    <w:pPr>
      <w:widowControl/>
      <w:spacing w:before="100" w:beforeAutospacing="1" w:after="100" w:afterAutospacing="1"/>
    </w:pPr>
    <w:rPr>
      <w:rFonts w:ascii="新細明體" w:hAnsi="新細明體" w:cs="新細明體"/>
      <w:kern w:val="0"/>
    </w:rPr>
  </w:style>
  <w:style w:type="character" w:customStyle="1" w:styleId="m3631092984108643044gmail-textexposedshow">
    <w:name w:val="m_3631092984108643044gmail-text_exposed_show"/>
    <w:basedOn w:val="a0"/>
    <w:rsid w:val="000D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8486">
      <w:bodyDiv w:val="1"/>
      <w:marLeft w:val="0"/>
      <w:marRight w:val="0"/>
      <w:marTop w:val="0"/>
      <w:marBottom w:val="0"/>
      <w:divBdr>
        <w:top w:val="none" w:sz="0" w:space="0" w:color="auto"/>
        <w:left w:val="none" w:sz="0" w:space="0" w:color="auto"/>
        <w:bottom w:val="none" w:sz="0" w:space="0" w:color="auto"/>
        <w:right w:val="none" w:sz="0" w:space="0" w:color="auto"/>
      </w:divBdr>
      <w:divsChild>
        <w:div w:id="58865996">
          <w:marLeft w:val="0"/>
          <w:marRight w:val="0"/>
          <w:marTop w:val="0"/>
          <w:marBottom w:val="0"/>
          <w:divBdr>
            <w:top w:val="none" w:sz="0" w:space="0" w:color="auto"/>
            <w:left w:val="none" w:sz="0" w:space="0" w:color="auto"/>
            <w:bottom w:val="none" w:sz="0" w:space="0" w:color="auto"/>
            <w:right w:val="none" w:sz="0" w:space="0" w:color="auto"/>
          </w:divBdr>
          <w:divsChild>
            <w:div w:id="1802385152">
              <w:marLeft w:val="-225"/>
              <w:marRight w:val="-225"/>
              <w:marTop w:val="0"/>
              <w:marBottom w:val="0"/>
              <w:divBdr>
                <w:top w:val="none" w:sz="0" w:space="0" w:color="auto"/>
                <w:left w:val="none" w:sz="0" w:space="0" w:color="auto"/>
                <w:bottom w:val="none" w:sz="0" w:space="0" w:color="auto"/>
                <w:right w:val="none" w:sz="0" w:space="0" w:color="auto"/>
              </w:divBdr>
              <w:divsChild>
                <w:div w:id="1074358602">
                  <w:marLeft w:val="0"/>
                  <w:marRight w:val="0"/>
                  <w:marTop w:val="0"/>
                  <w:marBottom w:val="0"/>
                  <w:divBdr>
                    <w:top w:val="none" w:sz="0" w:space="0" w:color="auto"/>
                    <w:left w:val="none" w:sz="0" w:space="0" w:color="auto"/>
                    <w:bottom w:val="none" w:sz="0" w:space="0" w:color="auto"/>
                    <w:right w:val="none" w:sz="0" w:space="0" w:color="auto"/>
                  </w:divBdr>
                  <w:divsChild>
                    <w:div w:id="1569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666">
          <w:marLeft w:val="0"/>
          <w:marRight w:val="0"/>
          <w:marTop w:val="0"/>
          <w:marBottom w:val="0"/>
          <w:divBdr>
            <w:top w:val="single" w:sz="6" w:space="8" w:color="EBEBEB"/>
            <w:left w:val="none" w:sz="0" w:space="0" w:color="auto"/>
            <w:bottom w:val="none" w:sz="0" w:space="0" w:color="auto"/>
            <w:right w:val="none" w:sz="0" w:space="0" w:color="auto"/>
          </w:divBdr>
        </w:div>
      </w:divsChild>
    </w:div>
    <w:div w:id="1126581162">
      <w:bodyDiv w:val="1"/>
      <w:marLeft w:val="0"/>
      <w:marRight w:val="0"/>
      <w:marTop w:val="0"/>
      <w:marBottom w:val="0"/>
      <w:divBdr>
        <w:top w:val="none" w:sz="0" w:space="0" w:color="auto"/>
        <w:left w:val="none" w:sz="0" w:space="0" w:color="auto"/>
        <w:bottom w:val="none" w:sz="0" w:space="0" w:color="auto"/>
        <w:right w:val="none" w:sz="0" w:space="0" w:color="auto"/>
      </w:divBdr>
    </w:div>
    <w:div w:id="1476919749">
      <w:bodyDiv w:val="1"/>
      <w:marLeft w:val="0"/>
      <w:marRight w:val="0"/>
      <w:marTop w:val="0"/>
      <w:marBottom w:val="0"/>
      <w:divBdr>
        <w:top w:val="none" w:sz="0" w:space="0" w:color="auto"/>
        <w:left w:val="none" w:sz="0" w:space="0" w:color="auto"/>
        <w:bottom w:val="none" w:sz="0" w:space="0" w:color="auto"/>
        <w:right w:val="none" w:sz="0" w:space="0" w:color="auto"/>
      </w:divBdr>
    </w:div>
    <w:div w:id="2101877211">
      <w:bodyDiv w:val="1"/>
      <w:marLeft w:val="0"/>
      <w:marRight w:val="0"/>
      <w:marTop w:val="0"/>
      <w:marBottom w:val="0"/>
      <w:divBdr>
        <w:top w:val="none" w:sz="0" w:space="0" w:color="auto"/>
        <w:left w:val="none" w:sz="0" w:space="0" w:color="auto"/>
        <w:bottom w:val="none" w:sz="0" w:space="0" w:color="auto"/>
        <w:right w:val="none" w:sz="0" w:space="0" w:color="auto"/>
      </w:divBdr>
      <w:divsChild>
        <w:div w:id="263535684">
          <w:marLeft w:val="-225"/>
          <w:marRight w:val="-225"/>
          <w:marTop w:val="0"/>
          <w:marBottom w:val="0"/>
          <w:divBdr>
            <w:top w:val="none" w:sz="0" w:space="0" w:color="auto"/>
            <w:left w:val="none" w:sz="0" w:space="0" w:color="auto"/>
            <w:bottom w:val="none" w:sz="0" w:space="0" w:color="auto"/>
            <w:right w:val="none" w:sz="0" w:space="0" w:color="auto"/>
          </w:divBdr>
          <w:divsChild>
            <w:div w:id="1106970497">
              <w:marLeft w:val="0"/>
              <w:marRight w:val="0"/>
              <w:marTop w:val="0"/>
              <w:marBottom w:val="150"/>
              <w:divBdr>
                <w:top w:val="none" w:sz="0" w:space="0" w:color="auto"/>
                <w:left w:val="none" w:sz="0" w:space="0" w:color="auto"/>
                <w:bottom w:val="single" w:sz="6" w:space="0" w:color="DDDDDD"/>
                <w:right w:val="none" w:sz="0" w:space="0" w:color="auto"/>
              </w:divBdr>
            </w:div>
            <w:div w:id="2006279626">
              <w:marLeft w:val="0"/>
              <w:marRight w:val="0"/>
              <w:marTop w:val="0"/>
              <w:marBottom w:val="0"/>
              <w:divBdr>
                <w:top w:val="none" w:sz="0" w:space="0" w:color="auto"/>
                <w:left w:val="none" w:sz="0" w:space="0" w:color="auto"/>
                <w:bottom w:val="none" w:sz="0" w:space="0" w:color="auto"/>
                <w:right w:val="none" w:sz="0" w:space="0" w:color="auto"/>
              </w:divBdr>
            </w:div>
          </w:divsChild>
        </w:div>
        <w:div w:id="2099055987">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chuel@mail.cjc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hui184@mail.cjc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B3485-EE14-4FCB-986A-DB9B5406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Links>
    <vt:vector size="6" baseType="variant">
      <vt:variant>
        <vt:i4>5832791</vt:i4>
      </vt:variant>
      <vt:variant>
        <vt:i4>0</vt:i4>
      </vt:variant>
      <vt:variant>
        <vt:i4>0</vt:i4>
      </vt:variant>
      <vt:variant>
        <vt:i4>5</vt:i4>
      </vt:variant>
      <vt:variant>
        <vt:lpwstr>mailto:yeh.yilan@mail.cjcu.edu.tw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cjcu</dc:creator>
  <cp:lastModifiedBy>user</cp:lastModifiedBy>
  <cp:revision>3</cp:revision>
  <cp:lastPrinted>2019-01-24T04:05:00Z</cp:lastPrinted>
  <dcterms:created xsi:type="dcterms:W3CDTF">2019-12-17T08:46:00Z</dcterms:created>
  <dcterms:modified xsi:type="dcterms:W3CDTF">2019-12-17T08:54:00Z</dcterms:modified>
</cp:coreProperties>
</file>