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7850"/>
      </w:tblGrid>
      <w:tr w:rsidR="00CE223A" w:rsidRPr="00CE223A" w:rsidTr="000F219D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姓名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223A" w:rsidRPr="00CE223A" w:rsidRDefault="00CE223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1"/>
                <w:szCs w:val="21"/>
              </w:rPr>
            </w:pPr>
            <w:r w:rsidRPr="00CE223A"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  <w:t>實習單位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0D667A">
            <w:pPr>
              <w:widowControl/>
              <w:jc w:val="center"/>
              <w:rPr>
                <w:rFonts w:ascii="Calibri" w:hAnsi="Calibri"/>
                <w:color w:val="000000"/>
                <w:sz w:val="22"/>
              </w:rPr>
            </w:pPr>
            <w:r w:rsidRPr="000D667A">
              <w:rPr>
                <w:rFonts w:hint="eastAsia"/>
                <w:color w:val="000000"/>
                <w:sz w:val="22"/>
              </w:rPr>
              <w:t>洪任頡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0D667A">
            <w:pPr>
              <w:widowControl/>
              <w:jc w:val="center"/>
              <w:rPr>
                <w:rFonts w:ascii="Calibri" w:hAnsi="Calibri"/>
                <w:color w:val="000000"/>
                <w:sz w:val="22"/>
              </w:rPr>
            </w:pPr>
            <w:r w:rsidRPr="000D667A">
              <w:rPr>
                <w:rFonts w:hint="eastAsia"/>
                <w:color w:val="000000"/>
                <w:sz w:val="22"/>
              </w:rPr>
              <w:t>安中地政事務所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0D667A">
            <w:pPr>
              <w:widowControl/>
              <w:jc w:val="center"/>
              <w:rPr>
                <w:rFonts w:ascii="Calibri" w:hAnsi="Calibri"/>
                <w:color w:val="000000"/>
                <w:sz w:val="22"/>
              </w:rPr>
            </w:pPr>
            <w:proofErr w:type="gramStart"/>
            <w:r w:rsidRPr="000D667A">
              <w:rPr>
                <w:rFonts w:hint="eastAsia"/>
                <w:color w:val="000000"/>
                <w:sz w:val="22"/>
              </w:rPr>
              <w:t>林芝羽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安中地政事務所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張立憲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太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農建築師事務所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洪源聰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葟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品開發建設有限公司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蘇俊嘉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葟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品開發建設有限公司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韋嘉彥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葟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品開發建設有限公司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蔣嘉昇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東森房屋路竹美美加盟店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郭書易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璞實建設</w:t>
            </w:r>
            <w:proofErr w:type="gramEnd"/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李俞萱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屏東縣里港地政事務所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王柔雅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長信不動產估價事務所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古語軒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長信不動產估價事務所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陳冠豪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陳俊成代書事務所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楊宜瑾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蔚宏資訊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陳姿聿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國家住宅及都市更新中心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陳宇雋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陳江順地政士事務所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蘇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旻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鴻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一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逸建設有限公司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蘇峰慶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台信資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融管理顧問股份有限公司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洪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郁宸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台南市台南地政事務所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邑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豪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永康地政事務所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蕭羽暄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全家福建設有限公司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郭婉宜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羅東地政事務所</w:t>
            </w:r>
            <w:bookmarkStart w:id="0" w:name="_GoBack"/>
            <w:bookmarkEnd w:id="0"/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黃昱愷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東昇地政士事務所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梁耘碩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承禹測量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工程有限公司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徐雯慈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台南東南地政事務所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蘇俞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台南東南地政事務所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張</w:t>
            </w: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祐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豪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晉暉建設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陳霈齊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晉暉建設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許婉容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proofErr w:type="gramStart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鼎信開發</w:t>
            </w:r>
            <w:proofErr w:type="gramEnd"/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工程顧問有限公司</w:t>
            </w:r>
          </w:p>
        </w:tc>
      </w:tr>
      <w:tr w:rsidR="000D667A" w:rsidRPr="00CE223A" w:rsidTr="0080770E">
        <w:trPr>
          <w:trHeight w:val="315"/>
          <w:tblHeader/>
        </w:trPr>
        <w:tc>
          <w:tcPr>
            <w:tcW w:w="26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劉士榕</w:t>
            </w:r>
          </w:p>
        </w:tc>
        <w:tc>
          <w:tcPr>
            <w:tcW w:w="78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667A" w:rsidRPr="000D667A" w:rsidRDefault="000D667A" w:rsidP="00CE223A">
            <w:pPr>
              <w:widowControl/>
              <w:jc w:val="center"/>
              <w:rPr>
                <w:rFonts w:ascii="Helvetica" w:eastAsia="新細明體" w:hAnsi="Helvetica" w:cs="Helvetica"/>
                <w:color w:val="262626"/>
                <w:kern w:val="0"/>
                <w:sz w:val="22"/>
              </w:rPr>
            </w:pPr>
            <w:r w:rsidRPr="000D667A">
              <w:rPr>
                <w:rFonts w:ascii="Helvetica" w:eastAsia="新細明體" w:hAnsi="Helvetica" w:cs="Helvetica" w:hint="eastAsia"/>
                <w:color w:val="262626"/>
                <w:kern w:val="0"/>
                <w:sz w:val="22"/>
              </w:rPr>
              <w:t>文武營造有限公司</w:t>
            </w:r>
          </w:p>
        </w:tc>
      </w:tr>
    </w:tbl>
    <w:p w:rsidR="003D285E" w:rsidRPr="00CE223A" w:rsidRDefault="0080770E"/>
    <w:sectPr w:rsidR="003D285E" w:rsidRPr="00CE223A" w:rsidSect="00CE223A">
      <w:pgSz w:w="11906" w:h="16838"/>
      <w:pgMar w:top="1077" w:right="964" w:bottom="107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A"/>
    <w:rsid w:val="00016190"/>
    <w:rsid w:val="000D667A"/>
    <w:rsid w:val="000F219D"/>
    <w:rsid w:val="0080770E"/>
    <w:rsid w:val="00C10112"/>
    <w:rsid w:val="00C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26ACD-1B86-4B1A-A07C-4C56162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CJCU</cp:lastModifiedBy>
  <cp:revision>3</cp:revision>
  <dcterms:created xsi:type="dcterms:W3CDTF">2019-11-26T05:41:00Z</dcterms:created>
  <dcterms:modified xsi:type="dcterms:W3CDTF">2019-11-26T05:43:00Z</dcterms:modified>
</cp:coreProperties>
</file>