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E9" w:rsidRPr="005946DD" w:rsidRDefault="00D23CE9" w:rsidP="005946DD">
      <w:pPr>
        <w:spacing w:line="350" w:lineRule="exact"/>
        <w:jc w:val="center"/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</w:pPr>
      <w:r w:rsidRPr="005946DD"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  <w:t>長榮大學</w:t>
      </w:r>
      <w:r w:rsidRPr="005946DD"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  <w:t xml:space="preserve"> </w:t>
      </w:r>
      <w:r w:rsidRPr="005946DD">
        <w:rPr>
          <w:rFonts w:ascii="Times New Roman" w:eastAsia="標楷體" w:hAnsi="Times New Roman" w:cs="Times New Roman"/>
          <w:b/>
          <w:color w:val="222222"/>
          <w:kern w:val="0"/>
          <w:sz w:val="28"/>
          <w:szCs w:val="24"/>
        </w:rPr>
        <w:t>《博雅教育學刊》徵稿要點</w:t>
      </w:r>
    </w:p>
    <w:p w:rsidR="00D23CE9" w:rsidRPr="005946DD" w:rsidRDefault="00D23CE9" w:rsidP="005946DD">
      <w:pPr>
        <w:spacing w:line="350" w:lineRule="exact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</w:p>
    <w:p w:rsidR="00B47E6F" w:rsidRPr="005946DD" w:rsidRDefault="00D23CE9" w:rsidP="005946DD">
      <w:pPr>
        <w:spacing w:line="350" w:lineRule="exact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一、徵稿主題：</w:t>
      </w:r>
    </w:p>
    <w:p w:rsidR="00D23CE9" w:rsidRPr="005946DD" w:rsidRDefault="00C67E6A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本學刊徵稿主題包括</w:t>
      </w:r>
      <w:r w:rsidR="006F31B6" w:rsidRPr="005946DD">
        <w:rPr>
          <w:rFonts w:ascii="Times New Roman" w:hAnsi="Times New Roman" w:cs="Times New Roman"/>
          <w:sz w:val="24"/>
          <w:szCs w:val="24"/>
        </w:rPr>
        <w:t>博雅教育理念之闡揚與論述、博雅教育發展之規劃與趨勢分析、通識課程之設計與實作、通識教學之實踐與問題，以及其他相關博雅教育之議題。</w:t>
      </w:r>
      <w:r w:rsidRPr="005946DD">
        <w:rPr>
          <w:rFonts w:ascii="Times New Roman" w:hAnsi="Times New Roman" w:cs="Times New Roman"/>
          <w:sz w:val="24"/>
          <w:szCs w:val="24"/>
        </w:rPr>
        <w:t>至於非學術性之稿件、報導、教學講義、活動報告或翻譯稿件等，恕不接受刊登。</w:t>
      </w:r>
      <w:r w:rsidR="00D23CE9"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二、徵稿對象：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現任</w:t>
      </w:r>
      <w:r w:rsidR="00D00F82" w:rsidRPr="005946DD">
        <w:rPr>
          <w:rFonts w:ascii="Times New Roman" w:hAnsi="Times New Roman" w:cs="Times New Roman"/>
          <w:sz w:val="24"/>
          <w:szCs w:val="24"/>
        </w:rPr>
        <w:t>（</w:t>
      </w:r>
      <w:r w:rsidRPr="005946DD">
        <w:rPr>
          <w:rFonts w:ascii="Times New Roman" w:hAnsi="Times New Roman" w:cs="Times New Roman"/>
          <w:sz w:val="24"/>
          <w:szCs w:val="24"/>
        </w:rPr>
        <w:t>或曾任</w:t>
      </w:r>
      <w:r w:rsidR="00D00F82" w:rsidRPr="005946DD">
        <w:rPr>
          <w:rFonts w:ascii="Times New Roman" w:hAnsi="Times New Roman" w:cs="Times New Roman"/>
          <w:sz w:val="24"/>
          <w:szCs w:val="24"/>
        </w:rPr>
        <w:t>）</w:t>
      </w:r>
      <w:r w:rsidRPr="005946DD">
        <w:rPr>
          <w:rFonts w:ascii="Times New Roman" w:hAnsi="Times New Roman" w:cs="Times New Roman"/>
          <w:sz w:val="24"/>
          <w:szCs w:val="24"/>
        </w:rPr>
        <w:t>各大學校院或學術研究機構之教師、專任研究人員</w:t>
      </w:r>
      <w:r w:rsidR="00C67E6A" w:rsidRPr="005946DD">
        <w:rPr>
          <w:rFonts w:ascii="Times New Roman" w:hAnsi="Times New Roman" w:cs="Times New Roman"/>
          <w:sz w:val="24"/>
          <w:szCs w:val="24"/>
        </w:rPr>
        <w:t>、</w:t>
      </w:r>
      <w:r w:rsidRPr="005946DD">
        <w:rPr>
          <w:rFonts w:ascii="Times New Roman" w:hAnsi="Times New Roman" w:cs="Times New Roman"/>
          <w:sz w:val="24"/>
          <w:szCs w:val="24"/>
        </w:rPr>
        <w:t>研究生</w:t>
      </w:r>
      <w:r w:rsidR="00C67E6A" w:rsidRPr="005946DD">
        <w:rPr>
          <w:rFonts w:ascii="Times New Roman" w:hAnsi="Times New Roman" w:cs="Times New Roman"/>
          <w:sz w:val="24"/>
          <w:szCs w:val="24"/>
        </w:rPr>
        <w:t>或致力於博雅教育領域的工作者，皆歡迎投稿</w:t>
      </w:r>
      <w:r w:rsidRPr="005946DD">
        <w:rPr>
          <w:rFonts w:ascii="Times New Roman" w:hAnsi="Times New Roman" w:cs="Times New Roman"/>
          <w:sz w:val="24"/>
          <w:szCs w:val="24"/>
        </w:rPr>
        <w:t>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三、出版倫理及文責版權：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Style w:val="10"/>
          <w:rFonts w:ascii="Times New Roman" w:hAnsi="Times New Roman" w:cs="Times New Roman"/>
          <w:sz w:val="24"/>
          <w:szCs w:val="24"/>
        </w:rPr>
        <w:t>中英文稿件符合本刊徵稿主題且以「未曾出版」之學術性論著為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>限，並且不得有一稿兩（或多）投、抄襲及侵犯他人著作權或引起糾紛等情事，若經發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Style w:val="10"/>
          <w:rFonts w:ascii="Times New Roman" w:hAnsi="Times New Roman" w:cs="Times New Roman"/>
          <w:sz w:val="24"/>
          <w:szCs w:val="24"/>
        </w:rPr>
        <w:t>現有違反學術倫理情事，除由作者自負相關的法律責任外，本刊將自知悉日起連續三年不審查該作者稿件。已通過審查</w:t>
      </w:r>
      <w:r w:rsidRPr="005946DD">
        <w:rPr>
          <w:rFonts w:ascii="Times New Roman" w:hAnsi="Times New Roman" w:cs="Times New Roman"/>
          <w:sz w:val="24"/>
          <w:szCs w:val="24"/>
        </w:rPr>
        <w:t>未刊登之所有稿件，將不予刊登，倘若已刊登，則在下一期公告撤銷之。情節嚴重者，本刊得行文知會作者服務單位及相關機構。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B47E6F" w:rsidP="005946DD">
      <w:pPr>
        <w:pStyle w:val="3"/>
        <w:spacing w:before="180" w:line="350" w:lineRule="exact"/>
      </w:pPr>
      <w:r w:rsidRPr="005946DD">
        <w:t>四、稿件字數：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全文稿件字數（含中、英文摘要、註釋、圖表、參考文獻）中文以二萬字為限，英文以一萬字為限，並附</w:t>
      </w:r>
      <w:r w:rsidR="00234730" w:rsidRPr="005946DD">
        <w:rPr>
          <w:rFonts w:ascii="Times New Roman" w:hAnsi="Times New Roman" w:cs="Times New Roman"/>
          <w:sz w:val="24"/>
          <w:szCs w:val="24"/>
        </w:rPr>
        <w:t>500</w:t>
      </w:r>
      <w:r w:rsidRPr="005946DD">
        <w:rPr>
          <w:rFonts w:ascii="Times New Roman" w:hAnsi="Times New Roman" w:cs="Times New Roman"/>
          <w:sz w:val="24"/>
          <w:szCs w:val="24"/>
        </w:rPr>
        <w:t>字以內之中文摘要、</w:t>
      </w:r>
      <w:r w:rsidR="00234730" w:rsidRPr="005946DD">
        <w:rPr>
          <w:rFonts w:ascii="Times New Roman" w:hAnsi="Times New Roman" w:cs="Times New Roman"/>
          <w:sz w:val="24"/>
          <w:szCs w:val="24"/>
        </w:rPr>
        <w:t>300</w:t>
      </w:r>
      <w:r w:rsidRPr="005946DD">
        <w:rPr>
          <w:rFonts w:ascii="Times New Roman" w:hAnsi="Times New Roman" w:cs="Times New Roman"/>
          <w:sz w:val="24"/>
          <w:szCs w:val="24"/>
        </w:rPr>
        <w:t>字內之英文摘要，以及各</w:t>
      </w:r>
      <w:r w:rsidR="00234730" w:rsidRPr="005946DD">
        <w:rPr>
          <w:rFonts w:ascii="Times New Roman" w:hAnsi="Times New Roman" w:cs="Times New Roman"/>
          <w:sz w:val="24"/>
          <w:szCs w:val="24"/>
        </w:rPr>
        <w:t>3</w:t>
      </w:r>
      <w:r w:rsidR="00234730" w:rsidRPr="005946DD">
        <w:rPr>
          <w:rFonts w:ascii="Times New Roman" w:hAnsi="Times New Roman" w:cs="Times New Roman"/>
          <w:sz w:val="24"/>
          <w:szCs w:val="24"/>
        </w:rPr>
        <w:t>～</w:t>
      </w:r>
      <w:r w:rsidR="00234730" w:rsidRPr="005946DD">
        <w:rPr>
          <w:rFonts w:ascii="Times New Roman" w:hAnsi="Times New Roman" w:cs="Times New Roman"/>
          <w:sz w:val="24"/>
          <w:szCs w:val="24"/>
        </w:rPr>
        <w:t>5</w:t>
      </w:r>
      <w:r w:rsidRPr="005946DD">
        <w:rPr>
          <w:rFonts w:ascii="Times New Roman" w:hAnsi="Times New Roman" w:cs="Times New Roman"/>
          <w:sz w:val="24"/>
          <w:szCs w:val="24"/>
        </w:rPr>
        <w:t>個中英文關鍵字。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五、投稿篇數：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投稿者每人以一篇為限，若有合作稿件，二者合計每人至多兩篇，特約稿除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Fonts w:ascii="Times New Roman" w:hAnsi="Times New Roman" w:cs="Times New Roman"/>
          <w:sz w:val="24"/>
          <w:szCs w:val="24"/>
        </w:rPr>
        <w:t>外。若有同一稿件（相同作者、類似之題目和內容）重複投稿者，作者需提供修正前後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  <w:r w:rsidRPr="005946DD">
        <w:rPr>
          <w:rFonts w:ascii="Times New Roman" w:hAnsi="Times New Roman" w:cs="Times New Roman"/>
          <w:sz w:val="24"/>
          <w:szCs w:val="24"/>
        </w:rPr>
        <w:t>對照表，否則不接受投稿。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六、稿件格式：</w:t>
      </w:r>
    </w:p>
    <w:p w:rsidR="00B47E6F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（一）本刊投稿全文必須匿名並避免出現任何可能知悉作者身分、姓名之內容或文字，否則不予審查。</w:t>
      </w:r>
    </w:p>
    <w:p w:rsidR="00B47E6F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（二）稿件順序：投稿申請表、著作權讓與書、中英文摘要、正文（含圖表）、參考文獻、附錄。</w:t>
      </w:r>
    </w:p>
    <w:p w:rsidR="00B47E6F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（三）投稿申請表請載明：</w:t>
      </w:r>
    </w:p>
    <w:p w:rsidR="00B47E6F" w:rsidRPr="005946DD" w:rsidRDefault="00D23CE9" w:rsidP="005946DD">
      <w:pPr>
        <w:spacing w:line="350" w:lineRule="exact"/>
        <w:ind w:leftChars="589" w:left="1414" w:firstLineChars="1" w:firstLine="2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1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、中英文論文題目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</w:p>
    <w:p w:rsidR="00B47E6F" w:rsidRPr="005946DD" w:rsidRDefault="00D23CE9" w:rsidP="005946DD">
      <w:pPr>
        <w:spacing w:line="350" w:lineRule="exact"/>
        <w:ind w:leftChars="589" w:left="1414" w:firstLineChars="1" w:firstLine="2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2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、作者中文之姓名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</w:p>
    <w:p w:rsidR="00B47E6F" w:rsidRPr="005946DD" w:rsidRDefault="00D23CE9" w:rsidP="005946DD">
      <w:pPr>
        <w:spacing w:line="350" w:lineRule="exact"/>
        <w:ind w:leftChars="589" w:left="1414" w:firstLineChars="1" w:firstLine="2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3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、中英文服務機構（以專職為準，不列兼職機構）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 xml:space="preserve"> </w:t>
      </w:r>
    </w:p>
    <w:p w:rsidR="00B47E6F" w:rsidRPr="005946DD" w:rsidRDefault="00D23CE9" w:rsidP="005946DD">
      <w:pPr>
        <w:spacing w:line="350" w:lineRule="exact"/>
        <w:ind w:leftChars="590" w:left="1781" w:hangingChars="152" w:hanging="365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4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、作者聯絡方式（</w:t>
      </w:r>
      <w:r w:rsidR="00007305"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含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通訊地址、電話、傳真、</w:t>
      </w:r>
      <w:r w:rsidR="00007305"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E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-mail</w:t>
      </w: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等）</w:t>
      </w:r>
    </w:p>
    <w:p w:rsidR="00255E95" w:rsidRPr="005946DD" w:rsidRDefault="00D23CE9" w:rsidP="005946DD">
      <w:pPr>
        <w:spacing w:line="350" w:lineRule="exact"/>
        <w:ind w:leftChars="235" w:left="1294" w:hangingChars="304" w:hanging="730"/>
        <w:jc w:val="both"/>
        <w:rPr>
          <w:rFonts w:ascii="Times New Roman" w:eastAsia="標楷體" w:hAnsi="Times New Roman" w:cs="Times New Roman"/>
          <w:color w:val="222222"/>
          <w:kern w:val="0"/>
          <w:szCs w:val="24"/>
        </w:rPr>
      </w:pPr>
      <w:r w:rsidRPr="005946DD">
        <w:rPr>
          <w:rFonts w:ascii="Times New Roman" w:eastAsia="標楷體" w:hAnsi="Times New Roman" w:cs="Times New Roman"/>
          <w:color w:val="222222"/>
          <w:kern w:val="0"/>
          <w:szCs w:val="24"/>
        </w:rPr>
        <w:t>（四）文稿寫作格式與其他注意事項請參考本刊文稿撰寫須知。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lastRenderedPageBreak/>
        <w:t>七、審查方式：</w:t>
      </w:r>
    </w:p>
    <w:p w:rsidR="00D23CE9" w:rsidRPr="005946DD" w:rsidRDefault="00255E95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投稿本學刊稿件先經編輯委員初審通過後，交付校外學者專家審查，每篇稿件由二位審查人員採匿名方式進行審查，另外推薦二位備案人選，審查結果分為：推薦刊登、修改後刊登、修改後送原審查者再審及不予刊登共四級。審查結果若有一人審查通過，另一人審查未通過，則送第三位審查人員審查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八、著作權讓與：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投稿著作所有列名作者皆同意在投稿文章經本刊刊登後，其著作財產權即讓與給</w:t>
      </w:r>
      <w:r w:rsidR="00255E95" w:rsidRPr="005946DD">
        <w:rPr>
          <w:rFonts w:ascii="Times New Roman" w:hAnsi="Times New Roman" w:cs="Times New Roman"/>
          <w:sz w:val="24"/>
          <w:szCs w:val="24"/>
        </w:rPr>
        <w:t>本學刊</w:t>
      </w:r>
      <w:r w:rsidRPr="005946DD">
        <w:rPr>
          <w:rFonts w:ascii="Times New Roman" w:hAnsi="Times New Roman" w:cs="Times New Roman"/>
          <w:sz w:val="24"/>
          <w:szCs w:val="24"/>
        </w:rPr>
        <w:t>，但作者仍保有著作人格權，並保有本著作未來自行集結出版、教學等個人使用之權利。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九、投稿及刊登費用：</w:t>
      </w:r>
    </w:p>
    <w:p w:rsidR="00D23CE9" w:rsidRPr="005946DD" w:rsidRDefault="00922B98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基於使用者付費原則，每篇投稿經本刊通知預審通過後，須繳交審稿費</w:t>
      </w:r>
      <w:r w:rsidRPr="005946DD">
        <w:rPr>
          <w:rFonts w:ascii="Times New Roman" w:hAnsi="Times New Roman" w:cs="Times New Roman"/>
          <w:sz w:val="24"/>
          <w:szCs w:val="24"/>
        </w:rPr>
        <w:t>2,000</w:t>
      </w:r>
      <w:r w:rsidRPr="005946DD">
        <w:rPr>
          <w:rFonts w:ascii="Times New Roman" w:hAnsi="Times New Roman" w:cs="Times New Roman"/>
          <w:sz w:val="24"/>
          <w:szCs w:val="24"/>
        </w:rPr>
        <w:t>元。</w:t>
      </w:r>
      <w:r w:rsidRPr="005946DD">
        <w:rPr>
          <w:rFonts w:ascii="Times New Roman" w:hAnsi="Times New Roman" w:cs="Times New Roman"/>
          <w:b/>
          <w:color w:val="FF0000"/>
          <w:sz w:val="24"/>
          <w:szCs w:val="24"/>
        </w:rPr>
        <w:t>轉帳後請於</w:t>
      </w:r>
      <w:r w:rsidRPr="005946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當日來信或來電</w:t>
      </w:r>
      <w:r w:rsidRPr="005946DD">
        <w:rPr>
          <w:rFonts w:ascii="Times New Roman" w:hAnsi="Times New Roman" w:cs="Times New Roman"/>
          <w:b/>
          <w:color w:val="FF0000"/>
          <w:sz w:val="24"/>
          <w:szCs w:val="24"/>
        </w:rPr>
        <w:t>告知匯款人資訊</w:t>
      </w:r>
      <w:r w:rsidRPr="005946DD">
        <w:rPr>
          <w:rFonts w:ascii="Times New Roman" w:hAnsi="Times New Roman" w:cs="Times New Roman"/>
          <w:color w:val="auto"/>
          <w:sz w:val="24"/>
          <w:szCs w:val="24"/>
        </w:rPr>
        <w:t>（</w:t>
      </w:r>
      <w:r w:rsidRPr="005946DD">
        <w:rPr>
          <w:rFonts w:ascii="Times New Roman" w:hAnsi="Times New Roman" w:cs="Times New Roman"/>
          <w:sz w:val="24"/>
          <w:szCs w:val="24"/>
        </w:rPr>
        <w:t>轉出行庫及帳號後</w:t>
      </w:r>
      <w:r w:rsidRPr="005946DD">
        <w:rPr>
          <w:rFonts w:ascii="Times New Roman" w:hAnsi="Times New Roman" w:cs="Times New Roman"/>
          <w:sz w:val="24"/>
          <w:szCs w:val="24"/>
        </w:rPr>
        <w:t>5</w:t>
      </w:r>
      <w:r w:rsidRPr="005946DD">
        <w:rPr>
          <w:rFonts w:ascii="Times New Roman" w:hAnsi="Times New Roman" w:cs="Times New Roman"/>
          <w:sz w:val="24"/>
          <w:szCs w:val="24"/>
        </w:rPr>
        <w:t>碼</w:t>
      </w:r>
      <w:r w:rsidRPr="005946DD">
        <w:rPr>
          <w:rFonts w:ascii="Times New Roman" w:hAnsi="Times New Roman" w:cs="Times New Roman"/>
          <w:color w:val="auto"/>
          <w:sz w:val="24"/>
          <w:szCs w:val="24"/>
        </w:rPr>
        <w:t>）</w:t>
      </w:r>
      <w:r w:rsidRPr="005946DD">
        <w:rPr>
          <w:rFonts w:ascii="Times New Roman" w:hAnsi="Times New Roman" w:cs="Times New Roman"/>
          <w:sz w:val="24"/>
          <w:szCs w:val="24"/>
        </w:rPr>
        <w:t>，以利本校對帳、開立繳款收據；未完成手續者恕不受理投稿，已繳費者恕不退費。繳費資訊如下</w:t>
      </w:r>
      <w:r w:rsidR="00C32BE7" w:rsidRPr="005946DD">
        <w:rPr>
          <w:rFonts w:ascii="Times New Roman" w:hAnsi="Times New Roman" w:cs="Times New Roman"/>
          <w:sz w:val="24"/>
          <w:szCs w:val="24"/>
        </w:rPr>
        <w:t>：</w:t>
      </w:r>
    </w:p>
    <w:p w:rsidR="00C32BE7" w:rsidRPr="005946DD" w:rsidRDefault="00C32BE7" w:rsidP="005946DD">
      <w:pPr>
        <w:pStyle w:val="1"/>
        <w:numPr>
          <w:ilvl w:val="0"/>
          <w:numId w:val="1"/>
        </w:numPr>
        <w:spacing w:line="350" w:lineRule="exact"/>
        <w:ind w:leftChars="0" w:left="851" w:firstLineChars="0" w:hanging="28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銀行：第一銀行富強分行</w:t>
      </w:r>
    </w:p>
    <w:p w:rsidR="00C32BE7" w:rsidRPr="005946DD" w:rsidRDefault="00C32BE7" w:rsidP="005946DD">
      <w:pPr>
        <w:pStyle w:val="1"/>
        <w:numPr>
          <w:ilvl w:val="0"/>
          <w:numId w:val="1"/>
        </w:numPr>
        <w:spacing w:line="350" w:lineRule="exact"/>
        <w:ind w:leftChars="0" w:left="851" w:firstLineChars="0" w:hanging="28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戶名：長榮大學</w:t>
      </w:r>
    </w:p>
    <w:p w:rsidR="00C32BE7" w:rsidRPr="005946DD" w:rsidRDefault="00C32BE7" w:rsidP="005946DD">
      <w:pPr>
        <w:pStyle w:val="1"/>
        <w:numPr>
          <w:ilvl w:val="0"/>
          <w:numId w:val="1"/>
        </w:numPr>
        <w:spacing w:line="350" w:lineRule="exact"/>
        <w:ind w:leftChars="0" w:left="851" w:firstLineChars="0" w:hanging="28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帳號：</w:t>
      </w:r>
      <w:r w:rsidRPr="005946DD">
        <w:rPr>
          <w:rFonts w:ascii="Times New Roman" w:hAnsi="Times New Roman" w:cs="Times New Roman"/>
          <w:sz w:val="24"/>
          <w:szCs w:val="24"/>
        </w:rPr>
        <w:t>604-50-230639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十、稿件交寄：</w:t>
      </w:r>
    </w:p>
    <w:p w:rsidR="00D23CE9" w:rsidRPr="005946DD" w:rsidRDefault="00D23CE9" w:rsidP="005946DD">
      <w:pPr>
        <w:pStyle w:val="1"/>
        <w:spacing w:line="350" w:lineRule="exact"/>
        <w:ind w:firstLine="485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稿件須事先利用電腦文書處理，</w:t>
      </w:r>
      <w:r w:rsidR="00255E95" w:rsidRPr="005946DD">
        <w:rPr>
          <w:rFonts w:ascii="Times New Roman" w:hAnsi="Times New Roman" w:cs="Times New Roman"/>
          <w:sz w:val="24"/>
          <w:szCs w:val="24"/>
        </w:rPr>
        <w:t>並依據本學刊公布之撰稿格式進行寫作</w:t>
      </w:r>
      <w:r w:rsidR="00922B98" w:rsidRPr="005946DD">
        <w:rPr>
          <w:rFonts w:ascii="Times New Roman" w:hAnsi="Times New Roman" w:cs="Times New Roman"/>
          <w:sz w:val="24"/>
          <w:szCs w:val="24"/>
        </w:rPr>
        <w:t>與</w:t>
      </w:r>
      <w:r w:rsidR="00255E95" w:rsidRPr="005946DD">
        <w:rPr>
          <w:rFonts w:ascii="Times New Roman" w:hAnsi="Times New Roman" w:cs="Times New Roman"/>
          <w:sz w:val="24"/>
          <w:szCs w:val="24"/>
        </w:rPr>
        <w:t>排版</w:t>
      </w:r>
      <w:r w:rsidR="00255E95" w:rsidRPr="005946DD">
        <w:rPr>
          <w:rFonts w:ascii="Times New Roman" w:hAnsi="Times New Roman" w:cs="Times New Roman"/>
          <w:sz w:val="24"/>
          <w:szCs w:val="24"/>
        </w:rPr>
        <w:t>(</w:t>
      </w:r>
      <w:r w:rsidR="00255E95" w:rsidRPr="005946DD">
        <w:rPr>
          <w:rFonts w:ascii="Times New Roman" w:hAnsi="Times New Roman" w:cs="Times New Roman"/>
          <w:sz w:val="24"/>
          <w:szCs w:val="24"/>
        </w:rPr>
        <w:t>請參照本學部網頁上公布之撰稿須知</w:t>
      </w:r>
      <w:r w:rsidR="00255E95" w:rsidRPr="005946DD">
        <w:rPr>
          <w:rFonts w:ascii="Times New Roman" w:hAnsi="Times New Roman" w:cs="Times New Roman"/>
          <w:sz w:val="24"/>
          <w:szCs w:val="24"/>
        </w:rPr>
        <w:t>)</w:t>
      </w:r>
      <w:r w:rsidR="00255E95" w:rsidRPr="005946DD">
        <w:rPr>
          <w:rFonts w:ascii="Times New Roman" w:hAnsi="Times New Roman" w:cs="Times New Roman"/>
          <w:sz w:val="24"/>
          <w:szCs w:val="24"/>
        </w:rPr>
        <w:t>，最後連同</w:t>
      </w:r>
      <w:r w:rsidR="00CC00A7" w:rsidRPr="005946DD">
        <w:rPr>
          <w:rFonts w:ascii="Times New Roman" w:hAnsi="Times New Roman" w:cs="Times New Roman"/>
          <w:sz w:val="24"/>
          <w:szCs w:val="24"/>
        </w:rPr>
        <w:t>投稿者基本資料表，寄至</w:t>
      </w:r>
      <w:r w:rsidR="00744874" w:rsidRPr="005946DD">
        <w:rPr>
          <w:rFonts w:ascii="Times New Roman" w:hAnsi="Times New Roman" w:cs="Times New Roman" w:hint="eastAsia"/>
          <w:sz w:val="24"/>
          <w:szCs w:val="24"/>
        </w:rPr>
        <w:t>journal</w:t>
      </w:r>
      <w:r w:rsidR="00BC1683">
        <w:rPr>
          <w:rFonts w:ascii="Times New Roman" w:hAnsi="Times New Roman" w:cs="Times New Roman"/>
          <w:sz w:val="24"/>
          <w:szCs w:val="24"/>
        </w:rPr>
        <w:t>.lae</w:t>
      </w:r>
      <w:r w:rsidR="00B47E6F" w:rsidRPr="005946DD">
        <w:rPr>
          <w:rFonts w:ascii="Times New Roman" w:hAnsi="Times New Roman" w:cs="Times New Roman"/>
          <w:sz w:val="24"/>
          <w:szCs w:val="24"/>
        </w:rPr>
        <w:t>@mail.cjcu.edu.tw</w:t>
      </w:r>
      <w:r w:rsidR="00CC00A7" w:rsidRPr="005946DD">
        <w:rPr>
          <w:rFonts w:ascii="Times New Roman" w:hAnsi="Times New Roman" w:cs="Times New Roman"/>
          <w:sz w:val="24"/>
          <w:szCs w:val="24"/>
        </w:rPr>
        <w:t>電子信箱</w:t>
      </w:r>
      <w:r w:rsidRPr="005946DD">
        <w:rPr>
          <w:rFonts w:ascii="Times New Roman" w:hAnsi="Times New Roman" w:cs="Times New Roman"/>
          <w:sz w:val="24"/>
          <w:szCs w:val="24"/>
        </w:rPr>
        <w:t>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十一、退稿處理：</w:t>
      </w:r>
    </w:p>
    <w:p w:rsidR="00D23CE9" w:rsidRPr="005946DD" w:rsidRDefault="00D23CE9" w:rsidP="005946DD">
      <w:pPr>
        <w:pStyle w:val="2"/>
        <w:spacing w:line="350" w:lineRule="exact"/>
        <w:ind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凡投稿稿件不符本刊徵稿要點規定者，不予審查，並逕行退稿，歡迎修改後再投本刊。已送審之稿件，非經編輯委員會同意，不得撤回，審查後本刊立即通知錄用與否。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十二、錄取結果：</w:t>
      </w:r>
    </w:p>
    <w:p w:rsidR="00D23CE9" w:rsidRPr="005946DD" w:rsidRDefault="00D23CE9" w:rsidP="005946DD">
      <w:pPr>
        <w:pStyle w:val="2"/>
        <w:overflowPunct w:val="0"/>
        <w:spacing w:line="350" w:lineRule="exact"/>
        <w:ind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稿件經刊登即贈本期期刊</w:t>
      </w:r>
      <w:r w:rsidR="00CC00A7" w:rsidRPr="005946DD">
        <w:rPr>
          <w:rFonts w:ascii="Times New Roman" w:hAnsi="Times New Roman" w:cs="Times New Roman"/>
          <w:sz w:val="24"/>
          <w:szCs w:val="24"/>
        </w:rPr>
        <w:t>抽印本二</w:t>
      </w:r>
      <w:r w:rsidRPr="005946DD">
        <w:rPr>
          <w:rFonts w:ascii="Times New Roman" w:hAnsi="Times New Roman" w:cs="Times New Roman"/>
          <w:sz w:val="24"/>
          <w:szCs w:val="24"/>
        </w:rPr>
        <w:t>本</w:t>
      </w:r>
      <w:r w:rsidR="005946DD">
        <w:rPr>
          <w:rFonts w:ascii="Times New Roman" w:hAnsi="Times New Roman" w:cs="Times New Roman"/>
          <w:sz w:val="24"/>
          <w:szCs w:val="24"/>
        </w:rPr>
        <w:t>、</w:t>
      </w:r>
      <w:r w:rsidR="00CC00A7" w:rsidRPr="005946DD">
        <w:rPr>
          <w:rFonts w:ascii="Times New Roman" w:hAnsi="Times New Roman" w:cs="Times New Roman"/>
          <w:sz w:val="24"/>
          <w:szCs w:val="24"/>
        </w:rPr>
        <w:t>發表證</w:t>
      </w:r>
      <w:r w:rsidR="005946DD">
        <w:rPr>
          <w:rFonts w:ascii="Times New Roman" w:hAnsi="Times New Roman" w:cs="Times New Roman"/>
          <w:sz w:val="24"/>
          <w:szCs w:val="24"/>
        </w:rPr>
        <w:t>明</w:t>
      </w:r>
      <w:r w:rsidR="00CC00A7" w:rsidRPr="005946DD">
        <w:rPr>
          <w:rFonts w:ascii="Times New Roman" w:hAnsi="Times New Roman" w:cs="Times New Roman"/>
          <w:sz w:val="24"/>
          <w:szCs w:val="24"/>
        </w:rPr>
        <w:t>一</w:t>
      </w:r>
      <w:r w:rsidR="005946DD">
        <w:rPr>
          <w:rFonts w:ascii="Times New Roman" w:hAnsi="Times New Roman" w:cs="Times New Roman"/>
          <w:sz w:val="24"/>
          <w:szCs w:val="24"/>
        </w:rPr>
        <w:t>份</w:t>
      </w:r>
      <w:r w:rsidRPr="005946DD">
        <w:rPr>
          <w:rFonts w:ascii="Times New Roman" w:hAnsi="Times New Roman" w:cs="Times New Roman"/>
          <w:sz w:val="24"/>
          <w:szCs w:val="24"/>
        </w:rPr>
        <w:t>，不另致稿酬。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CE9" w:rsidRPr="005946DD" w:rsidRDefault="00D23CE9" w:rsidP="005946DD">
      <w:pPr>
        <w:pStyle w:val="3"/>
        <w:spacing w:before="180" w:line="350" w:lineRule="exact"/>
      </w:pPr>
      <w:r w:rsidRPr="005946DD">
        <w:t>十三、徵稿日期：本刊全年徵稿。</w:t>
      </w:r>
      <w:r w:rsidRPr="005946DD">
        <w:t xml:space="preserve"> 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十四、出版日期：</w:t>
      </w:r>
    </w:p>
    <w:p w:rsidR="00CC00A7" w:rsidRPr="005946DD" w:rsidRDefault="00D23CE9" w:rsidP="005946DD">
      <w:pPr>
        <w:pStyle w:val="2"/>
        <w:spacing w:line="350" w:lineRule="exact"/>
        <w:ind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本刊每年</w:t>
      </w:r>
      <w:r w:rsidR="00744874" w:rsidRPr="005946DD">
        <w:rPr>
          <w:rFonts w:ascii="Times New Roman" w:hAnsi="Times New Roman" w:cs="Times New Roman" w:hint="eastAsia"/>
          <w:sz w:val="24"/>
          <w:szCs w:val="24"/>
        </w:rPr>
        <w:t>8</w:t>
      </w:r>
      <w:r w:rsidRPr="005946DD">
        <w:rPr>
          <w:rFonts w:ascii="Times New Roman" w:hAnsi="Times New Roman" w:cs="Times New Roman"/>
          <w:sz w:val="24"/>
          <w:szCs w:val="24"/>
        </w:rPr>
        <w:t>月出刊，並同時委由電子出版公司發行電子期刊，提供使用者檢索、瀏覽、下載、傳輸列印等服務。</w:t>
      </w:r>
    </w:p>
    <w:p w:rsidR="00B47E6F" w:rsidRPr="005946DD" w:rsidRDefault="00D23CE9" w:rsidP="005946DD">
      <w:pPr>
        <w:pStyle w:val="3"/>
        <w:spacing w:before="180" w:line="350" w:lineRule="exact"/>
      </w:pPr>
      <w:r w:rsidRPr="005946DD">
        <w:t>十五、連絡方式：</w:t>
      </w:r>
    </w:p>
    <w:p w:rsidR="00CC00A7" w:rsidRPr="005946DD" w:rsidRDefault="00CC00A7" w:rsidP="005946DD">
      <w:pPr>
        <w:pStyle w:val="1"/>
        <w:spacing w:line="350" w:lineRule="exact"/>
        <w:ind w:leftChars="354" w:left="850" w:firstLineChars="181" w:firstLine="434"/>
        <w:rPr>
          <w:rFonts w:ascii="Times New Roman" w:hAnsi="Times New Roman" w:cs="Times New Roman"/>
          <w:sz w:val="24"/>
          <w:szCs w:val="24"/>
        </w:rPr>
      </w:pPr>
      <w:r w:rsidRPr="005946DD">
        <w:rPr>
          <w:rFonts w:ascii="Times New Roman" w:hAnsi="Times New Roman" w:cs="Times New Roman"/>
          <w:sz w:val="24"/>
          <w:szCs w:val="24"/>
        </w:rPr>
        <w:t>長榮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大學博雅教育學部潘小姐</w:t>
      </w:r>
      <w:r w:rsidR="00007305" w:rsidRPr="005946DD">
        <w:rPr>
          <w:rStyle w:val="20"/>
          <w:rFonts w:ascii="Times New Roman" w:hAnsi="Times New Roman" w:cs="Times New Roman"/>
          <w:sz w:val="24"/>
          <w:szCs w:val="24"/>
        </w:rPr>
        <w:t>，</w:t>
      </w:r>
      <w:r w:rsidR="00D23CE9" w:rsidRPr="005946DD">
        <w:rPr>
          <w:rStyle w:val="20"/>
          <w:rFonts w:ascii="Times New Roman" w:hAnsi="Times New Roman" w:cs="Times New Roman"/>
          <w:sz w:val="24"/>
          <w:szCs w:val="24"/>
        </w:rPr>
        <w:t>電話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（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06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）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278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-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5123</w:t>
      </w:r>
      <w:r w:rsidR="00B47E6F" w:rsidRPr="005946DD">
        <w:rPr>
          <w:rStyle w:val="20"/>
          <w:rFonts w:ascii="Times New Roman" w:hAnsi="Times New Roman" w:cs="Times New Roman"/>
          <w:sz w:val="24"/>
          <w:szCs w:val="24"/>
        </w:rPr>
        <w:t>轉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5001</w:t>
      </w:r>
      <w:r w:rsidR="00007305" w:rsidRPr="005946DD">
        <w:rPr>
          <w:rStyle w:val="20"/>
          <w:rFonts w:ascii="Times New Roman" w:hAnsi="Times New Roman" w:cs="Times New Roman"/>
          <w:sz w:val="24"/>
          <w:szCs w:val="24"/>
        </w:rPr>
        <w:t>、</w:t>
      </w:r>
      <w:r w:rsidRPr="005946DD">
        <w:rPr>
          <w:rStyle w:val="20"/>
          <w:rFonts w:ascii="Times New Roman" w:hAnsi="Times New Roman" w:cs="Times New Roman"/>
          <w:sz w:val="24"/>
          <w:szCs w:val="24"/>
        </w:rPr>
        <w:t>電子郵件信箱</w:t>
      </w:r>
      <w:r w:rsidR="00744874" w:rsidRPr="005946DD">
        <w:rPr>
          <w:rStyle w:val="20"/>
          <w:rFonts w:ascii="Times New Roman" w:hAnsi="Times New Roman" w:cs="Times New Roman" w:hint="eastAsia"/>
          <w:sz w:val="24"/>
          <w:szCs w:val="24"/>
        </w:rPr>
        <w:t>journal</w:t>
      </w:r>
      <w:r w:rsidR="00BC1683">
        <w:rPr>
          <w:rStyle w:val="20"/>
          <w:rFonts w:ascii="Times New Roman" w:hAnsi="Times New Roman" w:cs="Times New Roman"/>
          <w:sz w:val="24"/>
          <w:szCs w:val="24"/>
        </w:rPr>
        <w:t>.lae</w:t>
      </w:r>
      <w:bookmarkStart w:id="0" w:name="_GoBack"/>
      <w:bookmarkEnd w:id="0"/>
      <w:r w:rsidR="00B47E6F" w:rsidRPr="005946DD">
        <w:rPr>
          <w:rFonts w:ascii="Times New Roman" w:hAnsi="Times New Roman" w:cs="Times New Roman"/>
          <w:sz w:val="24"/>
          <w:szCs w:val="24"/>
        </w:rPr>
        <w:t>@mail.cjcu.ed</w:t>
      </w:r>
      <w:r w:rsidR="00744874" w:rsidRPr="005946DD">
        <w:rPr>
          <w:rFonts w:ascii="Times New Roman" w:hAnsi="Times New Roman" w:cs="Times New Roman"/>
          <w:sz w:val="24"/>
          <w:szCs w:val="24"/>
        </w:rPr>
        <w:t>u</w:t>
      </w:r>
      <w:r w:rsidR="00B47E6F" w:rsidRPr="005946DD">
        <w:rPr>
          <w:rFonts w:ascii="Times New Roman" w:hAnsi="Times New Roman" w:cs="Times New Roman"/>
          <w:sz w:val="24"/>
          <w:szCs w:val="24"/>
        </w:rPr>
        <w:t>.tw</w:t>
      </w:r>
      <w:r w:rsidR="00B47E6F" w:rsidRPr="005946DD">
        <w:rPr>
          <w:rFonts w:ascii="Times New Roman" w:hAnsi="Times New Roman" w:cs="Times New Roman"/>
          <w:sz w:val="24"/>
          <w:szCs w:val="24"/>
        </w:rPr>
        <w:t>。</w:t>
      </w:r>
      <w:r w:rsidRPr="005946D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00A7" w:rsidRPr="00594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1B6" w:rsidRDefault="000D01B6" w:rsidP="00744874">
      <w:r>
        <w:separator/>
      </w:r>
    </w:p>
  </w:endnote>
  <w:endnote w:type="continuationSeparator" w:id="0">
    <w:p w:rsidR="000D01B6" w:rsidRDefault="000D01B6" w:rsidP="0074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1B6" w:rsidRDefault="000D01B6" w:rsidP="00744874">
      <w:r>
        <w:separator/>
      </w:r>
    </w:p>
  </w:footnote>
  <w:footnote w:type="continuationSeparator" w:id="0">
    <w:p w:rsidR="000D01B6" w:rsidRDefault="000D01B6" w:rsidP="0074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505EFD"/>
    <w:multiLevelType w:val="hybridMultilevel"/>
    <w:tmpl w:val="A7B68D34"/>
    <w:lvl w:ilvl="0" w:tplc="79C277B0">
      <w:start w:val="1"/>
      <w:numFmt w:val="bullet"/>
      <w:lvlText w:val=""/>
      <w:lvlJc w:val="left"/>
      <w:pPr>
        <w:ind w:left="161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52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E9"/>
    <w:rsid w:val="00007305"/>
    <w:rsid w:val="00073659"/>
    <w:rsid w:val="000D01B6"/>
    <w:rsid w:val="00224ADB"/>
    <w:rsid w:val="00234730"/>
    <w:rsid w:val="00255E95"/>
    <w:rsid w:val="005946DD"/>
    <w:rsid w:val="006F31B6"/>
    <w:rsid w:val="00744874"/>
    <w:rsid w:val="00922B98"/>
    <w:rsid w:val="009D5C66"/>
    <w:rsid w:val="00A01AD4"/>
    <w:rsid w:val="00B47E6F"/>
    <w:rsid w:val="00BA3EA9"/>
    <w:rsid w:val="00BC1683"/>
    <w:rsid w:val="00C32BE7"/>
    <w:rsid w:val="00C67E6A"/>
    <w:rsid w:val="00CC00A7"/>
    <w:rsid w:val="00CD6FD4"/>
    <w:rsid w:val="00D00F82"/>
    <w:rsid w:val="00D23CE9"/>
    <w:rsid w:val="00E01082"/>
    <w:rsid w:val="00FD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00E9D5-4CFA-4FD1-BB80-91AD086C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3CE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47E6F"/>
    <w:pPr>
      <w:ind w:leftChars="200" w:left="480"/>
    </w:pPr>
  </w:style>
  <w:style w:type="paragraph" w:customStyle="1" w:styleId="1">
    <w:name w:val="樣式1"/>
    <w:basedOn w:val="a"/>
    <w:link w:val="10"/>
    <w:qFormat/>
    <w:rsid w:val="00B47E6F"/>
    <w:pPr>
      <w:spacing w:line="400" w:lineRule="exact"/>
      <w:ind w:leftChars="236" w:left="566" w:firstLineChars="202" w:firstLine="566"/>
      <w:jc w:val="both"/>
    </w:pPr>
    <w:rPr>
      <w:rFonts w:ascii="標楷體" w:eastAsia="標楷體" w:hAnsi="標楷體" w:cs="Arial"/>
      <w:color w:val="222222"/>
      <w:kern w:val="0"/>
      <w:sz w:val="28"/>
      <w:szCs w:val="28"/>
    </w:rPr>
  </w:style>
  <w:style w:type="paragraph" w:customStyle="1" w:styleId="2">
    <w:name w:val="樣式2"/>
    <w:basedOn w:val="1"/>
    <w:link w:val="20"/>
    <w:qFormat/>
    <w:rsid w:val="00B47E6F"/>
    <w:pPr>
      <w:ind w:leftChars="354" w:left="850" w:firstLineChars="181" w:firstLine="507"/>
    </w:pPr>
  </w:style>
  <w:style w:type="character" w:customStyle="1" w:styleId="10">
    <w:name w:val="樣式1 字元"/>
    <w:basedOn w:val="a0"/>
    <w:link w:val="1"/>
    <w:rsid w:val="00B47E6F"/>
    <w:rPr>
      <w:rFonts w:ascii="標楷體" w:eastAsia="標楷體" w:hAnsi="標楷體" w:cs="Arial"/>
      <w:color w:val="222222"/>
      <w:kern w:val="0"/>
      <w:sz w:val="28"/>
      <w:szCs w:val="28"/>
    </w:rPr>
  </w:style>
  <w:style w:type="character" w:styleId="a6">
    <w:name w:val="Hyperlink"/>
    <w:basedOn w:val="a0"/>
    <w:uiPriority w:val="99"/>
    <w:unhideWhenUsed/>
    <w:rsid w:val="00B47E6F"/>
    <w:rPr>
      <w:color w:val="0563C1" w:themeColor="hyperlink"/>
      <w:u w:val="single"/>
    </w:rPr>
  </w:style>
  <w:style w:type="character" w:customStyle="1" w:styleId="20">
    <w:name w:val="樣式2 字元"/>
    <w:basedOn w:val="10"/>
    <w:link w:val="2"/>
    <w:rsid w:val="00B47E6F"/>
    <w:rPr>
      <w:rFonts w:ascii="標楷體" w:eastAsia="標楷體" w:hAnsi="標楷體" w:cs="Arial"/>
      <w:color w:val="222222"/>
      <w:kern w:val="0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74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4487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448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44874"/>
    <w:rPr>
      <w:sz w:val="20"/>
      <w:szCs w:val="20"/>
    </w:rPr>
  </w:style>
  <w:style w:type="paragraph" w:customStyle="1" w:styleId="3">
    <w:name w:val="樣式3"/>
    <w:basedOn w:val="a"/>
    <w:link w:val="30"/>
    <w:qFormat/>
    <w:rsid w:val="005946DD"/>
    <w:pPr>
      <w:spacing w:beforeLines="50" w:before="50" w:line="360" w:lineRule="exact"/>
      <w:jc w:val="both"/>
    </w:pPr>
    <w:rPr>
      <w:rFonts w:ascii="Times New Roman" w:eastAsia="標楷體" w:hAnsi="Times New Roman" w:cs="Times New Roman"/>
      <w:color w:val="222222"/>
      <w:kern w:val="0"/>
      <w:szCs w:val="24"/>
    </w:rPr>
  </w:style>
  <w:style w:type="character" w:customStyle="1" w:styleId="30">
    <w:name w:val="樣式3 字元"/>
    <w:basedOn w:val="a0"/>
    <w:link w:val="3"/>
    <w:rsid w:val="005946DD"/>
    <w:rPr>
      <w:rFonts w:ascii="Times New Roman" w:eastAsia="標楷體" w:hAnsi="Times New Roman" w:cs="Times New Roman"/>
      <w:color w:val="222222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cjcuuser</cp:lastModifiedBy>
  <cp:revision>3</cp:revision>
  <cp:lastPrinted>2020-01-22T15:33:00Z</cp:lastPrinted>
  <dcterms:created xsi:type="dcterms:W3CDTF">2020-03-09T08:36:00Z</dcterms:created>
  <dcterms:modified xsi:type="dcterms:W3CDTF">2020-03-09T08:37:00Z</dcterms:modified>
</cp:coreProperties>
</file>